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71C0F" w14:textId="77777777" w:rsidR="004534B1" w:rsidRPr="00CF4630" w:rsidRDefault="004534B1" w:rsidP="00AA6EB7">
      <w:pPr>
        <w:jc w:val="center"/>
        <w:rPr>
          <w:rFonts w:ascii="Times New Roman" w:hAnsi="Times New Roman" w:cs="Times New Roman"/>
          <w:b/>
          <w:sz w:val="24"/>
          <w:szCs w:val="24"/>
        </w:rPr>
      </w:pPr>
    </w:p>
    <w:tbl>
      <w:tblPr>
        <w:tblW w:w="9405" w:type="dxa"/>
        <w:tblCellMar>
          <w:left w:w="0" w:type="dxa"/>
          <w:right w:w="0" w:type="dxa"/>
        </w:tblCellMar>
        <w:tblLook w:val="04A0" w:firstRow="1" w:lastRow="0" w:firstColumn="1" w:lastColumn="0" w:noHBand="0" w:noVBand="1"/>
      </w:tblPr>
      <w:tblGrid>
        <w:gridCol w:w="9275"/>
        <w:gridCol w:w="23"/>
        <w:gridCol w:w="107"/>
      </w:tblGrid>
      <w:tr w:rsidR="00B717FD" w:rsidRPr="00B355AC" w14:paraId="13933A5D" w14:textId="77777777" w:rsidTr="00DD16B9">
        <w:trPr>
          <w:trHeight w:val="319"/>
        </w:trPr>
        <w:tc>
          <w:tcPr>
            <w:tcW w:w="0" w:type="auto"/>
            <w:tcBorders>
              <w:top w:val="single" w:sz="6" w:space="0" w:color="CCCCCC"/>
              <w:left w:val="single" w:sz="6" w:space="0" w:color="CCCCCC"/>
              <w:bottom w:val="single" w:sz="6" w:space="0" w:color="CCCCCC"/>
              <w:right w:val="single" w:sz="6" w:space="0" w:color="CCCCCC"/>
            </w:tcBorders>
            <w:vAlign w:val="center"/>
          </w:tcPr>
          <w:p w14:paraId="59AC589E" w14:textId="77777777" w:rsidR="00B717FD" w:rsidRPr="006E5760" w:rsidRDefault="00B717FD" w:rsidP="00B717FD">
            <w:pPr>
              <w:spacing w:after="0" w:line="240" w:lineRule="auto"/>
              <w:rPr>
                <w:rFonts w:ascii="Times New Roman" w:eastAsia="Times New Roman" w:hAnsi="Times New Roman" w:cs="Times New Roman"/>
                <w:b/>
                <w:sz w:val="24"/>
                <w:szCs w:val="24"/>
                <w:lang w:val="it-IT"/>
              </w:rPr>
            </w:pPr>
            <w:r w:rsidRPr="006E5760">
              <w:rPr>
                <w:rFonts w:ascii="Times New Roman" w:eastAsia="Times New Roman" w:hAnsi="Times New Roman" w:cs="Times New Roman"/>
                <w:b/>
                <w:sz w:val="24"/>
                <w:szCs w:val="24"/>
                <w:lang w:val="it-IT"/>
              </w:rPr>
              <w:t>Schema de Granturi: Programul Național pentru Reducerea Abandonului Școlar</w:t>
            </w:r>
          </w:p>
        </w:tc>
        <w:tc>
          <w:tcPr>
            <w:tcW w:w="0" w:type="auto"/>
            <w:tcBorders>
              <w:top w:val="single" w:sz="6" w:space="0" w:color="CCCCCC"/>
              <w:left w:val="single" w:sz="6" w:space="0" w:color="CCCCCC"/>
              <w:bottom w:val="single" w:sz="6" w:space="0" w:color="CCCCCC"/>
              <w:right w:val="single" w:sz="6" w:space="0" w:color="CCCCCC"/>
            </w:tcBorders>
            <w:vAlign w:val="center"/>
          </w:tcPr>
          <w:p w14:paraId="43D09830"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46B4DC4"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r>
      <w:tr w:rsidR="00B717FD" w:rsidRPr="00B355AC" w14:paraId="033FF8A4" w14:textId="77777777" w:rsidTr="00DD16B9">
        <w:trPr>
          <w:trHeight w:val="319"/>
        </w:trPr>
        <w:tc>
          <w:tcPr>
            <w:tcW w:w="0" w:type="auto"/>
            <w:tcBorders>
              <w:top w:val="single" w:sz="6" w:space="0" w:color="CCCCCC"/>
              <w:left w:val="single" w:sz="6" w:space="0" w:color="CCCCCC"/>
              <w:bottom w:val="single" w:sz="6" w:space="0" w:color="CCCCCC"/>
              <w:right w:val="single" w:sz="6" w:space="0" w:color="CCCCCC"/>
            </w:tcBorders>
            <w:vAlign w:val="center"/>
            <w:hideMark/>
          </w:tcPr>
          <w:p w14:paraId="1232B351" w14:textId="789A36E1" w:rsidR="00B717FD" w:rsidRPr="006E5760" w:rsidRDefault="00B717FD" w:rsidP="00B717FD">
            <w:pPr>
              <w:spacing w:after="0" w:line="240" w:lineRule="auto"/>
              <w:rPr>
                <w:rFonts w:ascii="Times New Roman" w:eastAsia="Times New Roman" w:hAnsi="Times New Roman" w:cs="Times New Roman"/>
                <w:b/>
                <w:sz w:val="24"/>
                <w:szCs w:val="24"/>
                <w:lang w:val="it-IT"/>
              </w:rPr>
            </w:pPr>
            <w:r w:rsidRPr="006E5760">
              <w:rPr>
                <w:rFonts w:ascii="Times New Roman" w:eastAsia="Times New Roman" w:hAnsi="Times New Roman" w:cs="Times New Roman"/>
                <w:b/>
                <w:sz w:val="24"/>
                <w:szCs w:val="24"/>
                <w:lang w:val="it-IT"/>
              </w:rPr>
              <w:t xml:space="preserve">Beneficiar: </w:t>
            </w:r>
            <w:r w:rsidR="006E5760" w:rsidRPr="006E5760">
              <w:rPr>
                <w:rFonts w:ascii="Times New Roman" w:eastAsia="Times New Roman" w:hAnsi="Times New Roman" w:cs="Times New Roman"/>
                <w:b/>
                <w:sz w:val="24"/>
                <w:szCs w:val="24"/>
                <w:lang w:val="it-IT"/>
              </w:rPr>
              <w:t xml:space="preserve">Școala Gimnazială,, Viorel </w:t>
            </w:r>
            <w:r w:rsidR="006E5760">
              <w:rPr>
                <w:rFonts w:ascii="Times New Roman" w:eastAsia="Times New Roman" w:hAnsi="Times New Roman" w:cs="Times New Roman"/>
                <w:b/>
                <w:sz w:val="24"/>
                <w:szCs w:val="24"/>
                <w:lang w:val="it-IT"/>
              </w:rPr>
              <w:t xml:space="preserve">Cucu Paltin” </w:t>
            </w:r>
            <w:r w:rsidR="00E969B2">
              <w:rPr>
                <w:rFonts w:ascii="Times New Roman" w:eastAsia="Times New Roman" w:hAnsi="Times New Roman" w:cs="Times New Roman"/>
                <w:b/>
                <w:sz w:val="24"/>
                <w:szCs w:val="24"/>
                <w:lang w:val="it-IT"/>
              </w:rPr>
              <w:t>Arpașu de Jos</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E15E060"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4D9452"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r>
      <w:tr w:rsidR="00B717FD" w:rsidRPr="00B355AC" w14:paraId="3E63A133" w14:textId="77777777" w:rsidTr="00DD16B9">
        <w:trPr>
          <w:trHeight w:val="319"/>
        </w:trPr>
        <w:tc>
          <w:tcPr>
            <w:tcW w:w="0" w:type="auto"/>
            <w:tcBorders>
              <w:top w:val="single" w:sz="6" w:space="0" w:color="CCCCCC"/>
              <w:left w:val="single" w:sz="6" w:space="0" w:color="CCCCCC"/>
              <w:bottom w:val="single" w:sz="6" w:space="0" w:color="CCCCCC"/>
              <w:right w:val="single" w:sz="6" w:space="0" w:color="CCCCCC"/>
            </w:tcBorders>
            <w:vAlign w:val="center"/>
            <w:hideMark/>
          </w:tcPr>
          <w:p w14:paraId="48325FCE" w14:textId="78EC2D32" w:rsidR="00B717FD" w:rsidRPr="006E5760" w:rsidRDefault="00B717FD" w:rsidP="00B717FD">
            <w:pPr>
              <w:spacing w:after="0" w:line="240" w:lineRule="auto"/>
              <w:rPr>
                <w:rFonts w:ascii="Times New Roman" w:eastAsia="Times New Roman" w:hAnsi="Times New Roman" w:cs="Times New Roman"/>
                <w:b/>
                <w:sz w:val="24"/>
                <w:szCs w:val="24"/>
                <w:lang w:val="it-IT"/>
              </w:rPr>
            </w:pPr>
            <w:r w:rsidRPr="006E5760">
              <w:rPr>
                <w:rFonts w:ascii="Times New Roman" w:eastAsia="Times New Roman" w:hAnsi="Times New Roman" w:cs="Times New Roman"/>
                <w:b/>
                <w:sz w:val="24"/>
                <w:szCs w:val="24"/>
                <w:lang w:val="it-IT"/>
              </w:rPr>
              <w:t xml:space="preserve">Titlul proiectului: </w:t>
            </w:r>
            <w:r w:rsidR="006E5760" w:rsidRPr="006E5760">
              <w:rPr>
                <w:rFonts w:ascii="Times New Roman" w:eastAsia="Times New Roman" w:hAnsi="Times New Roman" w:cs="Times New Roman"/>
                <w:b/>
                <w:sz w:val="24"/>
                <w:szCs w:val="24"/>
                <w:lang w:val="it-IT"/>
              </w:rPr>
              <w:t>Reducerea abandonului ș</w:t>
            </w:r>
            <w:r w:rsidR="006E5760">
              <w:rPr>
                <w:rFonts w:ascii="Times New Roman" w:eastAsia="Times New Roman" w:hAnsi="Times New Roman" w:cs="Times New Roman"/>
                <w:b/>
                <w:sz w:val="24"/>
                <w:szCs w:val="24"/>
                <w:lang w:val="it-IT"/>
              </w:rPr>
              <w:t>colar</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4F922C77"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C0BEC7" w14:textId="77777777" w:rsidR="00B717FD" w:rsidRPr="006E5760" w:rsidRDefault="00B717FD" w:rsidP="00B717FD">
            <w:pPr>
              <w:spacing w:after="0" w:line="240" w:lineRule="auto"/>
              <w:rPr>
                <w:rFonts w:ascii="Times New Roman" w:eastAsia="Times New Roman" w:hAnsi="Times New Roman" w:cs="Times New Roman"/>
                <w:sz w:val="24"/>
                <w:szCs w:val="24"/>
                <w:lang w:val="it-IT"/>
              </w:rPr>
            </w:pPr>
          </w:p>
        </w:tc>
      </w:tr>
      <w:tr w:rsidR="00B717FD" w:rsidRPr="00CF4630" w14:paraId="57A64910" w14:textId="77777777" w:rsidTr="00DD16B9">
        <w:trPr>
          <w:trHeight w:val="319"/>
        </w:trPr>
        <w:tc>
          <w:tcPr>
            <w:tcW w:w="0" w:type="auto"/>
            <w:tcBorders>
              <w:top w:val="single" w:sz="6" w:space="0" w:color="CCCCCC"/>
              <w:left w:val="single" w:sz="6" w:space="0" w:color="CCCCCC"/>
              <w:bottom w:val="single" w:sz="6" w:space="0" w:color="CCCCCC"/>
              <w:right w:val="single" w:sz="6" w:space="0" w:color="CCCCCC"/>
            </w:tcBorders>
            <w:vAlign w:val="center"/>
            <w:hideMark/>
          </w:tcPr>
          <w:p w14:paraId="0F2BF141" w14:textId="5DA974A3" w:rsidR="00B717FD" w:rsidRPr="00CF4630" w:rsidRDefault="00B717FD" w:rsidP="00B717FD">
            <w:pPr>
              <w:spacing w:after="0" w:line="240" w:lineRule="auto"/>
              <w:rPr>
                <w:rFonts w:ascii="Times New Roman" w:eastAsia="Times New Roman" w:hAnsi="Times New Roman" w:cs="Times New Roman"/>
                <w:b/>
                <w:sz w:val="24"/>
                <w:szCs w:val="24"/>
              </w:rPr>
            </w:pPr>
            <w:r w:rsidRPr="00CF4630">
              <w:rPr>
                <w:rFonts w:ascii="Times New Roman" w:eastAsia="Times New Roman" w:hAnsi="Times New Roman" w:cs="Times New Roman"/>
                <w:b/>
                <w:sz w:val="24"/>
                <w:szCs w:val="24"/>
              </w:rPr>
              <w:t>Contrac</w:t>
            </w:r>
            <w:r w:rsidR="00DD16B9" w:rsidRPr="00CF4630">
              <w:rPr>
                <w:rFonts w:ascii="Times New Roman" w:eastAsia="Times New Roman" w:hAnsi="Times New Roman" w:cs="Times New Roman"/>
                <w:b/>
                <w:sz w:val="24"/>
                <w:szCs w:val="24"/>
              </w:rPr>
              <w:t xml:space="preserve">t de </w:t>
            </w:r>
            <w:proofErr w:type="spellStart"/>
            <w:r w:rsidR="00DD16B9" w:rsidRPr="00CF4630">
              <w:rPr>
                <w:rFonts w:ascii="Times New Roman" w:eastAsia="Times New Roman" w:hAnsi="Times New Roman" w:cs="Times New Roman"/>
                <w:b/>
                <w:sz w:val="24"/>
                <w:szCs w:val="24"/>
              </w:rPr>
              <w:t>finanțare</w:t>
            </w:r>
            <w:proofErr w:type="spellEnd"/>
            <w:r w:rsidR="00DD16B9" w:rsidRPr="00CF4630">
              <w:rPr>
                <w:rFonts w:ascii="Times New Roman" w:eastAsia="Times New Roman" w:hAnsi="Times New Roman" w:cs="Times New Roman"/>
                <w:b/>
                <w:sz w:val="24"/>
                <w:szCs w:val="24"/>
              </w:rPr>
              <w:t xml:space="preserve"> nr. </w:t>
            </w:r>
            <w:r w:rsidR="00477039">
              <w:rPr>
                <w:rFonts w:ascii="Times New Roman" w:eastAsia="Times New Roman" w:hAnsi="Times New Roman" w:cs="Times New Roman"/>
                <w:b/>
                <w:sz w:val="24"/>
                <w:szCs w:val="24"/>
              </w:rPr>
              <w:t xml:space="preserve"> </w:t>
            </w:r>
            <w:r w:rsidR="00B355AC">
              <w:rPr>
                <w:rFonts w:ascii="Times New Roman" w:eastAsia="Times New Roman" w:hAnsi="Times New Roman" w:cs="Times New Roman"/>
                <w:b/>
                <w:sz w:val="24"/>
                <w:szCs w:val="24"/>
              </w:rPr>
              <w:t>273/14.05.2024</w:t>
            </w:r>
            <w:r w:rsidR="00477039">
              <w:rPr>
                <w:rFonts w:ascii="Times New Roman" w:eastAsia="Times New Roman" w:hAnsi="Times New Roman" w:cs="Times New Roman"/>
                <w:b/>
                <w:sz w:val="24"/>
                <w:szCs w:val="24"/>
              </w:rPr>
              <w:t xml:space="preserve">                             </w:t>
            </w:r>
            <w:r w:rsidR="00C674EF">
              <w:rPr>
                <w:rFonts w:ascii="Times New Roman" w:eastAsia="Times New Roman" w:hAnsi="Times New Roman" w:cs="Times New Roman"/>
                <w:b/>
                <w:sz w:val="24"/>
                <w:szCs w:val="24"/>
              </w:rPr>
              <w:t xml:space="preserve">     </w:t>
            </w:r>
            <w:r w:rsidR="00477039">
              <w:rPr>
                <w:rFonts w:ascii="Times New Roman" w:eastAsia="Times New Roman" w:hAnsi="Times New Roman" w:cs="Times New Roman"/>
                <w:b/>
                <w:sz w:val="24"/>
                <w:szCs w:val="24"/>
              </w:rPr>
              <w:t xml:space="preserve"> </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3D30848" w14:textId="77777777" w:rsidR="00B717FD" w:rsidRPr="00CF4630" w:rsidRDefault="00B717FD" w:rsidP="00B717FD">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F17870" w14:textId="77777777" w:rsidR="00B717FD" w:rsidRPr="00CF4630" w:rsidRDefault="00B717FD" w:rsidP="00B717FD">
            <w:pPr>
              <w:spacing w:after="0" w:line="240" w:lineRule="auto"/>
              <w:rPr>
                <w:rFonts w:ascii="Times New Roman" w:eastAsia="Times New Roman" w:hAnsi="Times New Roman" w:cs="Times New Roman"/>
                <w:sz w:val="24"/>
                <w:szCs w:val="24"/>
              </w:rPr>
            </w:pPr>
          </w:p>
        </w:tc>
      </w:tr>
      <w:tr w:rsidR="00B717FD" w:rsidRPr="00CF4630" w14:paraId="5625EDB3" w14:textId="77777777" w:rsidTr="00DD16B9">
        <w:trPr>
          <w:trHeight w:val="319"/>
        </w:trPr>
        <w:tc>
          <w:tcPr>
            <w:tcW w:w="0" w:type="auto"/>
            <w:tcBorders>
              <w:top w:val="single" w:sz="6" w:space="0" w:color="CCCCCC"/>
              <w:left w:val="single" w:sz="6" w:space="0" w:color="CCCCCC"/>
              <w:bottom w:val="single" w:sz="6" w:space="0" w:color="CCCCCC"/>
              <w:right w:val="single" w:sz="6" w:space="0" w:color="CCCCCC"/>
            </w:tcBorders>
            <w:vAlign w:val="center"/>
            <w:hideMark/>
          </w:tcPr>
          <w:p w14:paraId="214DC5B4" w14:textId="297C491D" w:rsidR="00B717FD" w:rsidRPr="00CF4630" w:rsidRDefault="00B355AC" w:rsidP="00B717F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Cod</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proiect</w:t>
            </w:r>
            <w:proofErr w:type="spellEnd"/>
            <w:r>
              <w:rPr>
                <w:rFonts w:ascii="Times New Roman" w:eastAsia="Times New Roman" w:hAnsi="Times New Roman" w:cs="Times New Roman"/>
                <w:b/>
                <w:sz w:val="24"/>
                <w:szCs w:val="24"/>
              </w:rPr>
              <w:t xml:space="preserve"> </w:t>
            </w:r>
            <w:r w:rsidRPr="00CF4630">
              <w:rPr>
                <w:rFonts w:ascii="Times New Roman" w:eastAsia="Times New Roman" w:hAnsi="Times New Roman" w:cs="Times New Roman"/>
                <w:b/>
                <w:sz w:val="24"/>
                <w:szCs w:val="24"/>
              </w:rPr>
              <w:t>F-PNRAS-2-2023</w:t>
            </w:r>
            <w:r>
              <w:rPr>
                <w:rFonts w:ascii="Times New Roman" w:eastAsia="Times New Roman" w:hAnsi="Times New Roman" w:cs="Times New Roman"/>
                <w:b/>
                <w:sz w:val="24"/>
                <w:szCs w:val="24"/>
              </w:rPr>
              <w:t>-1434</w:t>
            </w:r>
            <w:r>
              <w:rPr>
                <w:rFonts w:ascii="Times New Roman" w:eastAsia="Times New Roman" w:hAnsi="Times New Roman" w:cs="Times New Roman"/>
                <w:b/>
                <w:sz w:val="24"/>
                <w:szCs w:val="24"/>
              </w:rPr>
              <w:t xml:space="preserve"> </w:t>
            </w: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FA64A88" w14:textId="77777777" w:rsidR="00B717FD" w:rsidRPr="00CF4630" w:rsidRDefault="00B717FD" w:rsidP="00B717FD">
            <w:pPr>
              <w:spacing w:after="0" w:line="240" w:lineRule="auto"/>
              <w:rPr>
                <w:rFonts w:ascii="Times New Roman" w:eastAsia="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860976" w14:textId="77777777" w:rsidR="00B717FD" w:rsidRPr="00CF4630" w:rsidRDefault="00B717FD" w:rsidP="00B717FD">
            <w:pPr>
              <w:spacing w:after="0" w:line="240" w:lineRule="auto"/>
              <w:rPr>
                <w:rFonts w:ascii="Times New Roman" w:eastAsia="Times New Roman" w:hAnsi="Times New Roman" w:cs="Times New Roman"/>
                <w:sz w:val="24"/>
                <w:szCs w:val="24"/>
              </w:rPr>
            </w:pPr>
          </w:p>
        </w:tc>
      </w:tr>
    </w:tbl>
    <w:p w14:paraId="081CD335" w14:textId="2475C22A" w:rsidR="00A57BE4" w:rsidRPr="00CF4630" w:rsidRDefault="00B355AC" w:rsidP="00A57BE4">
      <w:pPr>
        <w:rPr>
          <w:rFonts w:ascii="Times New Roman" w:hAnsi="Times New Roman" w:cs="Times New Roman"/>
          <w:b/>
          <w:color w:val="323E4F" w:themeColor="text2" w:themeShade="BF"/>
          <w:sz w:val="24"/>
          <w:szCs w:val="24"/>
          <w:lang w:val="es-CL"/>
        </w:rPr>
      </w:pPr>
      <w:r w:rsidRPr="00CF4630">
        <w:rPr>
          <w:rFonts w:ascii="Times New Roman" w:eastAsia="Times New Roman" w:hAnsi="Times New Roman" w:cs="Times New Roman"/>
          <w:b/>
          <w:sz w:val="24"/>
          <w:szCs w:val="24"/>
        </w:rPr>
        <w:t xml:space="preserve">Nr. de </w:t>
      </w:r>
      <w:proofErr w:type="spellStart"/>
      <w:r w:rsidRPr="00CF4630">
        <w:rPr>
          <w:rFonts w:ascii="Times New Roman" w:eastAsia="Times New Roman" w:hAnsi="Times New Roman" w:cs="Times New Roman"/>
          <w:b/>
          <w:sz w:val="24"/>
          <w:szCs w:val="24"/>
        </w:rPr>
        <w:t>înreg</w:t>
      </w:r>
      <w:proofErr w:type="spellEnd"/>
      <w:r w:rsidRPr="00CF4630">
        <w:rPr>
          <w:rFonts w:ascii="Times New Roman" w:eastAsia="Times New Roman" w:hAnsi="Times New Roman" w:cs="Times New Roman"/>
          <w:b/>
          <w:sz w:val="24"/>
          <w:szCs w:val="24"/>
        </w:rPr>
        <w:t>: ………2024</w:t>
      </w:r>
    </w:p>
    <w:p w14:paraId="54DF504D" w14:textId="77777777" w:rsidR="00A57BE4" w:rsidRPr="00CF4630" w:rsidRDefault="00A57BE4" w:rsidP="00AA6EB7">
      <w:pPr>
        <w:jc w:val="center"/>
        <w:rPr>
          <w:rFonts w:ascii="Times New Roman" w:hAnsi="Times New Roman" w:cs="Times New Roman"/>
          <w:b/>
          <w:color w:val="323E4F" w:themeColor="text2" w:themeShade="BF"/>
          <w:sz w:val="24"/>
          <w:szCs w:val="24"/>
          <w:lang w:val="es-CL"/>
        </w:rPr>
      </w:pPr>
    </w:p>
    <w:p w14:paraId="16186EB8" w14:textId="77777777" w:rsidR="00A57BE4" w:rsidRPr="00CF4630" w:rsidRDefault="00A57BE4" w:rsidP="00AA6EB7">
      <w:pPr>
        <w:jc w:val="center"/>
        <w:rPr>
          <w:rFonts w:ascii="Times New Roman" w:hAnsi="Times New Roman" w:cs="Times New Roman"/>
          <w:b/>
          <w:sz w:val="24"/>
          <w:szCs w:val="24"/>
          <w:lang w:val="es-CL"/>
        </w:rPr>
      </w:pPr>
      <w:r w:rsidRPr="00CF4630">
        <w:rPr>
          <w:rFonts w:ascii="Times New Roman" w:hAnsi="Times New Roman" w:cs="Times New Roman"/>
          <w:b/>
          <w:sz w:val="24"/>
          <w:szCs w:val="24"/>
          <w:lang w:val="es-CL"/>
        </w:rPr>
        <w:t xml:space="preserve">Plan de </w:t>
      </w:r>
      <w:proofErr w:type="spellStart"/>
      <w:r w:rsidRPr="00CF4630">
        <w:rPr>
          <w:rFonts w:ascii="Times New Roman" w:hAnsi="Times New Roman" w:cs="Times New Roman"/>
          <w:b/>
          <w:sz w:val="24"/>
          <w:szCs w:val="24"/>
          <w:lang w:val="es-CL"/>
        </w:rPr>
        <w:t>activități</w:t>
      </w:r>
      <w:proofErr w:type="spellEnd"/>
      <w:r w:rsidRPr="00CF4630">
        <w:rPr>
          <w:rFonts w:ascii="Times New Roman" w:hAnsi="Times New Roman" w:cs="Times New Roman"/>
          <w:b/>
          <w:sz w:val="24"/>
          <w:szCs w:val="24"/>
          <w:lang w:val="es-CL"/>
        </w:rPr>
        <w:t xml:space="preserve"> </w:t>
      </w:r>
      <w:proofErr w:type="spellStart"/>
      <w:proofErr w:type="gramStart"/>
      <w:r w:rsidRPr="00CF4630">
        <w:rPr>
          <w:rFonts w:ascii="Times New Roman" w:hAnsi="Times New Roman" w:cs="Times New Roman"/>
          <w:b/>
          <w:sz w:val="24"/>
          <w:szCs w:val="24"/>
          <w:lang w:val="es-CL"/>
        </w:rPr>
        <w:t>la</w:t>
      </w:r>
      <w:proofErr w:type="spellEnd"/>
      <w:r w:rsidRPr="00CF4630">
        <w:rPr>
          <w:rFonts w:ascii="Times New Roman" w:hAnsi="Times New Roman" w:cs="Times New Roman"/>
          <w:b/>
          <w:sz w:val="24"/>
          <w:szCs w:val="24"/>
          <w:lang w:val="es-CL"/>
        </w:rPr>
        <w:t xml:space="preserve"> nivel</w:t>
      </w:r>
      <w:proofErr w:type="gramEnd"/>
      <w:r w:rsidRPr="00CF4630">
        <w:rPr>
          <w:rFonts w:ascii="Times New Roman" w:hAnsi="Times New Roman" w:cs="Times New Roman"/>
          <w:b/>
          <w:sz w:val="24"/>
          <w:szCs w:val="24"/>
          <w:lang w:val="es-CL"/>
        </w:rPr>
        <w:t xml:space="preserve"> de </w:t>
      </w:r>
      <w:proofErr w:type="spellStart"/>
      <w:r w:rsidRPr="00CF4630">
        <w:rPr>
          <w:rFonts w:ascii="Times New Roman" w:hAnsi="Times New Roman" w:cs="Times New Roman"/>
          <w:b/>
          <w:sz w:val="24"/>
          <w:szCs w:val="24"/>
          <w:lang w:val="es-CL"/>
        </w:rPr>
        <w:t>școală</w:t>
      </w:r>
      <w:proofErr w:type="spellEnd"/>
    </w:p>
    <w:p w14:paraId="425C4D07" w14:textId="77777777" w:rsidR="00A57BE4" w:rsidRPr="00CF4630" w:rsidRDefault="00DD16B9" w:rsidP="00AA6EB7">
      <w:pPr>
        <w:jc w:val="center"/>
        <w:rPr>
          <w:rFonts w:ascii="Times New Roman" w:hAnsi="Times New Roman" w:cs="Times New Roman"/>
          <w:b/>
          <w:sz w:val="24"/>
          <w:szCs w:val="24"/>
          <w:lang w:val="es-CL"/>
        </w:rPr>
      </w:pPr>
      <w:proofErr w:type="spellStart"/>
      <w:r w:rsidRPr="00CF4630">
        <w:rPr>
          <w:rFonts w:ascii="Times New Roman" w:hAnsi="Times New Roman" w:cs="Times New Roman"/>
          <w:b/>
          <w:sz w:val="24"/>
          <w:szCs w:val="24"/>
          <w:lang w:val="es-CL"/>
        </w:rPr>
        <w:t>An</w:t>
      </w:r>
      <w:proofErr w:type="spellEnd"/>
      <w:r w:rsidRPr="00CF4630">
        <w:rPr>
          <w:rFonts w:ascii="Times New Roman" w:hAnsi="Times New Roman" w:cs="Times New Roman"/>
          <w:b/>
          <w:sz w:val="24"/>
          <w:szCs w:val="24"/>
          <w:lang w:val="es-CL"/>
        </w:rPr>
        <w:t xml:space="preserve"> </w:t>
      </w:r>
      <w:proofErr w:type="spellStart"/>
      <w:r w:rsidRPr="00CF4630">
        <w:rPr>
          <w:rFonts w:ascii="Times New Roman" w:hAnsi="Times New Roman" w:cs="Times New Roman"/>
          <w:b/>
          <w:sz w:val="24"/>
          <w:szCs w:val="24"/>
          <w:lang w:val="es-CL"/>
        </w:rPr>
        <w:t>școlar</w:t>
      </w:r>
      <w:proofErr w:type="spellEnd"/>
      <w:r w:rsidRPr="00CF4630">
        <w:rPr>
          <w:rFonts w:ascii="Times New Roman" w:hAnsi="Times New Roman" w:cs="Times New Roman"/>
          <w:b/>
          <w:sz w:val="24"/>
          <w:szCs w:val="24"/>
          <w:lang w:val="es-CL"/>
        </w:rPr>
        <w:t xml:space="preserve"> 2024-2025</w:t>
      </w:r>
    </w:p>
    <w:p w14:paraId="6A03EA9E" w14:textId="77777777" w:rsidR="00321586" w:rsidRPr="00CF4630" w:rsidRDefault="00321586" w:rsidP="00AA6EB7">
      <w:pPr>
        <w:jc w:val="center"/>
        <w:rPr>
          <w:rFonts w:ascii="Times New Roman" w:hAnsi="Times New Roman" w:cs="Times New Roman"/>
          <w:b/>
          <w:sz w:val="24"/>
          <w:szCs w:val="24"/>
        </w:rPr>
      </w:pPr>
    </w:p>
    <w:p w14:paraId="334CB0E0" w14:textId="77777777" w:rsidR="00A57BE4" w:rsidRPr="00CF4630" w:rsidRDefault="00A57BE4" w:rsidP="00A57BE4">
      <w:pPr>
        <w:jc w:val="both"/>
        <w:rPr>
          <w:rFonts w:ascii="Times New Roman" w:hAnsi="Times New Roman" w:cs="Times New Roman"/>
          <w:sz w:val="24"/>
          <w:szCs w:val="24"/>
          <w:lang w:val="es-CL"/>
        </w:rPr>
      </w:pPr>
      <w:proofErr w:type="spellStart"/>
      <w:r w:rsidRPr="00CF4630">
        <w:rPr>
          <w:rFonts w:ascii="Times New Roman" w:hAnsi="Times New Roman" w:cs="Times New Roman"/>
          <w:sz w:val="24"/>
          <w:szCs w:val="24"/>
          <w:lang w:val="es-CL"/>
        </w:rPr>
        <w:t>Prezentul</w:t>
      </w:r>
      <w:proofErr w:type="spellEnd"/>
      <w:r w:rsidRPr="00CF4630">
        <w:rPr>
          <w:rFonts w:ascii="Times New Roman" w:hAnsi="Times New Roman" w:cs="Times New Roman"/>
          <w:sz w:val="24"/>
          <w:szCs w:val="24"/>
          <w:lang w:val="es-CL"/>
        </w:rPr>
        <w:t xml:space="preserve"> plan a </w:t>
      </w:r>
      <w:proofErr w:type="spellStart"/>
      <w:r w:rsidRPr="00CF4630">
        <w:rPr>
          <w:rFonts w:ascii="Times New Roman" w:hAnsi="Times New Roman" w:cs="Times New Roman"/>
          <w:sz w:val="24"/>
          <w:szCs w:val="24"/>
          <w:lang w:val="es-CL"/>
        </w:rPr>
        <w:t>fost</w:t>
      </w:r>
      <w:proofErr w:type="spellEnd"/>
      <w:r w:rsidRPr="00CF4630">
        <w:rPr>
          <w:rFonts w:ascii="Times New Roman" w:hAnsi="Times New Roman" w:cs="Times New Roman"/>
          <w:sz w:val="24"/>
          <w:szCs w:val="24"/>
          <w:lang w:val="es-CL"/>
        </w:rPr>
        <w:t xml:space="preserve"> </w:t>
      </w:r>
      <w:proofErr w:type="spellStart"/>
      <w:r w:rsidRPr="00CF4630">
        <w:rPr>
          <w:rFonts w:ascii="Times New Roman" w:hAnsi="Times New Roman" w:cs="Times New Roman"/>
          <w:sz w:val="24"/>
          <w:szCs w:val="24"/>
          <w:lang w:val="es-CL"/>
        </w:rPr>
        <w:t>elaborat</w:t>
      </w:r>
      <w:proofErr w:type="spellEnd"/>
      <w:r w:rsidRPr="00CF4630">
        <w:rPr>
          <w:rFonts w:ascii="Times New Roman" w:hAnsi="Times New Roman" w:cs="Times New Roman"/>
          <w:sz w:val="24"/>
          <w:szCs w:val="24"/>
          <w:lang w:val="es-CL"/>
        </w:rPr>
        <w:t xml:space="preserve"> </w:t>
      </w:r>
      <w:proofErr w:type="spellStart"/>
      <w:r w:rsidRPr="00CF4630">
        <w:rPr>
          <w:rFonts w:ascii="Times New Roman" w:hAnsi="Times New Roman" w:cs="Times New Roman"/>
          <w:sz w:val="24"/>
          <w:szCs w:val="24"/>
          <w:lang w:val="es-CL"/>
        </w:rPr>
        <w:t>în</w:t>
      </w:r>
      <w:proofErr w:type="spellEnd"/>
      <w:r w:rsidRPr="00CF4630">
        <w:rPr>
          <w:rFonts w:ascii="Times New Roman" w:hAnsi="Times New Roman" w:cs="Times New Roman"/>
          <w:sz w:val="24"/>
          <w:szCs w:val="24"/>
          <w:lang w:val="es-CL"/>
        </w:rPr>
        <w:t xml:space="preserve"> </w:t>
      </w:r>
      <w:proofErr w:type="spellStart"/>
      <w:r w:rsidRPr="00CF4630">
        <w:rPr>
          <w:rFonts w:ascii="Times New Roman" w:hAnsi="Times New Roman" w:cs="Times New Roman"/>
          <w:sz w:val="24"/>
          <w:szCs w:val="24"/>
          <w:lang w:val="es-CL"/>
        </w:rPr>
        <w:t>conformitate</w:t>
      </w:r>
      <w:proofErr w:type="spellEnd"/>
      <w:r w:rsidRPr="00CF4630">
        <w:rPr>
          <w:rFonts w:ascii="Times New Roman" w:hAnsi="Times New Roman" w:cs="Times New Roman"/>
          <w:sz w:val="24"/>
          <w:szCs w:val="24"/>
          <w:lang w:val="es-CL"/>
        </w:rPr>
        <w:t xml:space="preserve"> </w:t>
      </w:r>
      <w:proofErr w:type="spellStart"/>
      <w:r w:rsidRPr="00CF4630">
        <w:rPr>
          <w:rFonts w:ascii="Times New Roman" w:hAnsi="Times New Roman" w:cs="Times New Roman"/>
          <w:sz w:val="24"/>
          <w:szCs w:val="24"/>
          <w:lang w:val="es-CL"/>
        </w:rPr>
        <w:t>cu</w:t>
      </w:r>
      <w:proofErr w:type="spellEnd"/>
      <w:r w:rsidRPr="00CF4630">
        <w:rPr>
          <w:rFonts w:ascii="Times New Roman" w:hAnsi="Times New Roman" w:cs="Times New Roman"/>
          <w:sz w:val="24"/>
          <w:szCs w:val="24"/>
          <w:lang w:val="es-CL"/>
        </w:rPr>
        <w:t>:</w:t>
      </w:r>
    </w:p>
    <w:p w14:paraId="202A566C" w14:textId="77777777" w:rsidR="00A57BE4" w:rsidRPr="006E5760" w:rsidRDefault="00B9723D" w:rsidP="00B9723D">
      <w:pPr>
        <w:pStyle w:val="Default"/>
        <w:jc w:val="both"/>
        <w:rPr>
          <w:rFonts w:ascii="Times New Roman" w:hAnsi="Times New Roman" w:cs="Times New Roman"/>
          <w:lang w:val="it-IT"/>
        </w:rPr>
      </w:pPr>
      <w:r w:rsidRPr="006E5760">
        <w:rPr>
          <w:rFonts w:ascii="Times New Roman" w:hAnsi="Times New Roman" w:cs="Times New Roman"/>
          <w:lang w:val="it-IT"/>
        </w:rPr>
        <w:t>O</w:t>
      </w:r>
      <w:r w:rsidR="00A57BE4" w:rsidRPr="006E5760">
        <w:rPr>
          <w:rFonts w:ascii="Times New Roman" w:hAnsi="Times New Roman" w:cs="Times New Roman"/>
          <w:lang w:val="it-IT"/>
        </w:rPr>
        <w:t>ME nr. 6000/2021 privind aprobarea Mecanismului de Avertizare Timpurie în Educație (MATE) și a Metodologiei de implementare și utilizare a modulului informatic MATE pentru prevenirea abandonului școlar și a părăsirii timpurii a școlii</w:t>
      </w:r>
    </w:p>
    <w:p w14:paraId="134226EF" w14:textId="77777777" w:rsidR="00A57BE4" w:rsidRPr="006E5760" w:rsidRDefault="00A57BE4" w:rsidP="00B9723D">
      <w:pPr>
        <w:pStyle w:val="Default"/>
        <w:jc w:val="both"/>
        <w:rPr>
          <w:rFonts w:ascii="Times New Roman" w:hAnsi="Times New Roman" w:cs="Times New Roman"/>
          <w:lang w:val="it-IT"/>
        </w:rPr>
      </w:pPr>
      <w:r w:rsidRPr="006E5760">
        <w:rPr>
          <w:rFonts w:ascii="Times New Roman" w:hAnsi="Times New Roman" w:cs="Times New Roman"/>
          <w:lang w:val="it-IT"/>
        </w:rPr>
        <w:t xml:space="preserve">GHIDUL SOLICITANTULUI </w:t>
      </w:r>
      <w:r w:rsidRPr="006E5760">
        <w:rPr>
          <w:rFonts w:ascii="Times New Roman" w:hAnsi="Times New Roman" w:cs="Times New Roman"/>
          <w:color w:val="auto"/>
          <w:lang w:val="it-IT"/>
        </w:rPr>
        <w:t xml:space="preserve"> - </w:t>
      </w:r>
      <w:r w:rsidRPr="006E5760">
        <w:rPr>
          <w:rFonts w:ascii="Times New Roman" w:hAnsi="Times New Roman" w:cs="Times New Roman"/>
          <w:lang w:val="it-IT"/>
        </w:rPr>
        <w:t>S</w:t>
      </w:r>
      <w:r w:rsidR="00DD16B9" w:rsidRPr="006E5760">
        <w:rPr>
          <w:rFonts w:ascii="Times New Roman" w:hAnsi="Times New Roman" w:cs="Times New Roman"/>
          <w:lang w:val="it-IT"/>
        </w:rPr>
        <w:t>CHEMA DE GRANTURI PNRAS, RUNDA 2 de FINANȚARE</w:t>
      </w:r>
    </w:p>
    <w:p w14:paraId="6BDC4D0D" w14:textId="77777777" w:rsidR="00A57BE4" w:rsidRPr="006E5760" w:rsidRDefault="00A57BE4" w:rsidP="00B9723D">
      <w:pPr>
        <w:pStyle w:val="Default"/>
        <w:jc w:val="both"/>
        <w:rPr>
          <w:rFonts w:ascii="Times New Roman" w:hAnsi="Times New Roman" w:cs="Times New Roman"/>
          <w:bCs/>
          <w:color w:val="313D4F"/>
          <w:lang w:val="it-IT"/>
        </w:rPr>
      </w:pPr>
      <w:r w:rsidRPr="006E5760">
        <w:rPr>
          <w:rFonts w:ascii="Times New Roman" w:hAnsi="Times New Roman" w:cs="Times New Roman"/>
          <w:bCs/>
          <w:color w:val="313D4F"/>
          <w:lang w:val="it-IT"/>
        </w:rPr>
        <w:t>GHIDUL BENEFICIARULUI - SCHEMA DE GRANTURI PNRAS</w:t>
      </w:r>
    </w:p>
    <w:p w14:paraId="7D84EEB2" w14:textId="77777777" w:rsidR="006035D1" w:rsidRPr="00CF4630" w:rsidRDefault="006035D1" w:rsidP="00B9723D">
      <w:pPr>
        <w:pStyle w:val="Default"/>
        <w:jc w:val="both"/>
        <w:rPr>
          <w:rFonts w:ascii="Times New Roman" w:hAnsi="Times New Roman" w:cs="Times New Roman"/>
          <w:bCs/>
          <w:color w:val="313D4F"/>
        </w:rPr>
      </w:pPr>
      <w:hyperlink r:id="rId8" w:history="1">
        <w:r w:rsidRPr="00CF4630">
          <w:rPr>
            <w:rStyle w:val="Hyperlink"/>
            <w:rFonts w:ascii="Times New Roman" w:hAnsi="Times New Roman" w:cs="Times New Roman"/>
            <w:bCs/>
          </w:rPr>
          <w:t>https://mate.edu.ro/resurse/</w:t>
        </w:r>
      </w:hyperlink>
      <w:r w:rsidRPr="00CF4630">
        <w:rPr>
          <w:rFonts w:ascii="Times New Roman" w:hAnsi="Times New Roman" w:cs="Times New Roman"/>
          <w:bCs/>
          <w:color w:val="313D4F"/>
        </w:rPr>
        <w:t xml:space="preserve"> (</w:t>
      </w:r>
      <w:proofErr w:type="spellStart"/>
      <w:r w:rsidRPr="00CF4630">
        <w:rPr>
          <w:rFonts w:ascii="Times New Roman" w:hAnsi="Times New Roman" w:cs="Times New Roman"/>
          <w:bCs/>
          <w:color w:val="313D4F"/>
        </w:rPr>
        <w:t>Anexa</w:t>
      </w:r>
      <w:proofErr w:type="spellEnd"/>
      <w:r w:rsidRPr="00CF4630">
        <w:rPr>
          <w:rFonts w:ascii="Times New Roman" w:hAnsi="Times New Roman" w:cs="Times New Roman"/>
          <w:bCs/>
          <w:color w:val="313D4F"/>
        </w:rPr>
        <w:t xml:space="preserve"> 1 set de </w:t>
      </w:r>
      <w:proofErr w:type="spellStart"/>
      <w:r w:rsidRPr="00CF4630">
        <w:rPr>
          <w:rFonts w:ascii="Times New Roman" w:hAnsi="Times New Roman" w:cs="Times New Roman"/>
          <w:bCs/>
          <w:color w:val="313D4F"/>
        </w:rPr>
        <w:t>instrumente</w:t>
      </w:r>
      <w:proofErr w:type="spellEnd"/>
      <w:r w:rsidRPr="00CF4630">
        <w:rPr>
          <w:rFonts w:ascii="Times New Roman" w:hAnsi="Times New Roman" w:cs="Times New Roman"/>
          <w:bCs/>
          <w:color w:val="313D4F"/>
        </w:rPr>
        <w:t xml:space="preserve">; </w:t>
      </w:r>
      <w:proofErr w:type="spellStart"/>
      <w:r w:rsidRPr="00CF4630">
        <w:rPr>
          <w:rFonts w:ascii="Times New Roman" w:hAnsi="Times New Roman" w:cs="Times New Roman"/>
        </w:rPr>
        <w:t>Planul</w:t>
      </w:r>
      <w:proofErr w:type="spellEnd"/>
      <w:r w:rsidRPr="00CF4630">
        <w:rPr>
          <w:rFonts w:ascii="Times New Roman" w:hAnsi="Times New Roman" w:cs="Times New Roman"/>
        </w:rPr>
        <w:t xml:space="preserve"> </w:t>
      </w:r>
      <w:proofErr w:type="spellStart"/>
      <w:r w:rsidRPr="00CF4630">
        <w:rPr>
          <w:rFonts w:ascii="Times New Roman" w:hAnsi="Times New Roman" w:cs="Times New Roman"/>
        </w:rPr>
        <w:t>activităților</w:t>
      </w:r>
      <w:proofErr w:type="spellEnd"/>
      <w:r w:rsidRPr="00CF4630">
        <w:rPr>
          <w:rFonts w:ascii="Times New Roman" w:hAnsi="Times New Roman" w:cs="Times New Roman"/>
        </w:rPr>
        <w:t xml:space="preserve"> </w:t>
      </w:r>
      <w:proofErr w:type="spellStart"/>
      <w:r w:rsidRPr="00CF4630">
        <w:rPr>
          <w:rFonts w:ascii="Times New Roman" w:hAnsi="Times New Roman" w:cs="Times New Roman"/>
        </w:rPr>
        <w:t>pentru</w:t>
      </w:r>
      <w:proofErr w:type="spellEnd"/>
      <w:r w:rsidRPr="00CF4630">
        <w:rPr>
          <w:rFonts w:ascii="Times New Roman" w:hAnsi="Times New Roman" w:cs="Times New Roman"/>
        </w:rPr>
        <w:t xml:space="preserve"> </w:t>
      </w:r>
      <w:proofErr w:type="spellStart"/>
      <w:r w:rsidRPr="00CF4630">
        <w:rPr>
          <w:rFonts w:ascii="Times New Roman" w:hAnsi="Times New Roman" w:cs="Times New Roman"/>
        </w:rPr>
        <w:t>implementarea</w:t>
      </w:r>
      <w:proofErr w:type="spellEnd"/>
      <w:r w:rsidRPr="00CF4630">
        <w:rPr>
          <w:rFonts w:ascii="Times New Roman" w:hAnsi="Times New Roman" w:cs="Times New Roman"/>
        </w:rPr>
        <w:t xml:space="preserve"> MATE</w:t>
      </w:r>
      <w:r w:rsidRPr="00CF4630">
        <w:rPr>
          <w:rFonts w:ascii="Times New Roman" w:hAnsi="Times New Roman" w:cs="Times New Roman"/>
          <w:bCs/>
          <w:color w:val="313D4F"/>
        </w:rPr>
        <w:t>)</w:t>
      </w:r>
    </w:p>
    <w:p w14:paraId="6FC60FFB" w14:textId="77777777" w:rsidR="006035D1" w:rsidRPr="00CF4630" w:rsidRDefault="006035D1" w:rsidP="00B9723D">
      <w:pPr>
        <w:pStyle w:val="Default"/>
        <w:jc w:val="both"/>
        <w:rPr>
          <w:rFonts w:ascii="Times New Roman" w:hAnsi="Times New Roman" w:cs="Times New Roman"/>
          <w:bCs/>
          <w:color w:val="313D4F"/>
        </w:rPr>
      </w:pPr>
      <w:proofErr w:type="spellStart"/>
      <w:r w:rsidRPr="00CF4630">
        <w:rPr>
          <w:rFonts w:ascii="Times New Roman" w:hAnsi="Times New Roman" w:cs="Times New Roman"/>
          <w:bCs/>
          <w:color w:val="313D4F"/>
        </w:rPr>
        <w:t>Formularul</w:t>
      </w:r>
      <w:proofErr w:type="spellEnd"/>
      <w:r w:rsidRPr="00CF4630">
        <w:rPr>
          <w:rFonts w:ascii="Times New Roman" w:hAnsi="Times New Roman" w:cs="Times New Roman"/>
          <w:bCs/>
          <w:color w:val="313D4F"/>
        </w:rPr>
        <w:t xml:space="preserve"> de </w:t>
      </w:r>
      <w:proofErr w:type="spellStart"/>
      <w:r w:rsidRPr="00CF4630">
        <w:rPr>
          <w:rFonts w:ascii="Times New Roman" w:hAnsi="Times New Roman" w:cs="Times New Roman"/>
          <w:bCs/>
          <w:color w:val="313D4F"/>
        </w:rPr>
        <w:t>aplicație</w:t>
      </w:r>
      <w:proofErr w:type="spellEnd"/>
    </w:p>
    <w:p w14:paraId="1C6010FD" w14:textId="77777777" w:rsidR="00A57BE4" w:rsidRPr="00CF4630" w:rsidRDefault="00A57BE4" w:rsidP="00AA6EB7">
      <w:pPr>
        <w:jc w:val="center"/>
        <w:rPr>
          <w:rFonts w:ascii="Times New Roman" w:hAnsi="Times New Roman" w:cs="Times New Roman"/>
          <w:b/>
          <w:color w:val="323E4F" w:themeColor="text2" w:themeShade="BF"/>
          <w:sz w:val="24"/>
          <w:szCs w:val="24"/>
          <w:lang w:val="es-CL"/>
        </w:rPr>
      </w:pPr>
    </w:p>
    <w:tbl>
      <w:tblPr>
        <w:tblStyle w:val="TableGrid"/>
        <w:tblW w:w="14400" w:type="dxa"/>
        <w:tblInd w:w="-635" w:type="dxa"/>
        <w:tblLook w:val="04A0" w:firstRow="1" w:lastRow="0" w:firstColumn="1" w:lastColumn="0" w:noHBand="0" w:noVBand="1"/>
      </w:tblPr>
      <w:tblGrid>
        <w:gridCol w:w="2603"/>
        <w:gridCol w:w="2409"/>
        <w:gridCol w:w="4837"/>
        <w:gridCol w:w="2562"/>
        <w:gridCol w:w="1989"/>
      </w:tblGrid>
      <w:tr w:rsidR="00BC0B8F" w:rsidRPr="00CF4630" w14:paraId="0700560F" w14:textId="77777777" w:rsidTr="00E969B2">
        <w:tc>
          <w:tcPr>
            <w:tcW w:w="2603" w:type="dxa"/>
            <w:tcBorders>
              <w:bottom w:val="single" w:sz="4" w:space="0" w:color="auto"/>
            </w:tcBorders>
          </w:tcPr>
          <w:p w14:paraId="2C7876AE" w14:textId="77777777" w:rsidR="00B717FD" w:rsidRPr="00CF4630" w:rsidRDefault="00B717FD" w:rsidP="00AA6EB7">
            <w:pPr>
              <w:jc w:val="center"/>
              <w:rPr>
                <w:rFonts w:ascii="Times New Roman" w:hAnsi="Times New Roman" w:cs="Times New Roman"/>
                <w:b/>
                <w:sz w:val="24"/>
                <w:szCs w:val="24"/>
              </w:rPr>
            </w:pPr>
            <w:proofErr w:type="spellStart"/>
            <w:r w:rsidRPr="00CF4630">
              <w:rPr>
                <w:rFonts w:ascii="Times New Roman" w:hAnsi="Times New Roman" w:cs="Times New Roman"/>
                <w:b/>
                <w:sz w:val="24"/>
                <w:szCs w:val="24"/>
              </w:rPr>
              <w:t>Categoria</w:t>
            </w:r>
            <w:proofErr w:type="spellEnd"/>
            <w:r w:rsidRPr="00CF4630">
              <w:rPr>
                <w:rFonts w:ascii="Times New Roman" w:hAnsi="Times New Roman" w:cs="Times New Roman"/>
                <w:b/>
                <w:sz w:val="24"/>
                <w:szCs w:val="24"/>
              </w:rPr>
              <w:t>/</w:t>
            </w:r>
            <w:proofErr w:type="spellStart"/>
            <w:r w:rsidRPr="00CF4630">
              <w:rPr>
                <w:rFonts w:ascii="Times New Roman" w:hAnsi="Times New Roman" w:cs="Times New Roman"/>
                <w:b/>
                <w:sz w:val="24"/>
                <w:szCs w:val="24"/>
              </w:rPr>
              <w:t>subcategoria</w:t>
            </w:r>
            <w:proofErr w:type="spellEnd"/>
          </w:p>
        </w:tc>
        <w:tc>
          <w:tcPr>
            <w:tcW w:w="2409" w:type="dxa"/>
          </w:tcPr>
          <w:p w14:paraId="246DB09A" w14:textId="77777777" w:rsidR="00B717FD" w:rsidRPr="006E5760" w:rsidRDefault="00B717FD" w:rsidP="00AA6EB7">
            <w:pPr>
              <w:jc w:val="center"/>
              <w:rPr>
                <w:rFonts w:ascii="Times New Roman" w:hAnsi="Times New Roman" w:cs="Times New Roman"/>
                <w:b/>
                <w:sz w:val="24"/>
                <w:szCs w:val="24"/>
                <w:lang w:val="it-IT"/>
              </w:rPr>
            </w:pPr>
            <w:r w:rsidRPr="006E5760">
              <w:rPr>
                <w:rFonts w:ascii="Times New Roman" w:hAnsi="Times New Roman" w:cs="Times New Roman"/>
                <w:b/>
                <w:sz w:val="24"/>
                <w:szCs w:val="24"/>
                <w:lang w:val="it-IT"/>
              </w:rPr>
              <w:t>Activități principale, cf. Ghidului solicitantului</w:t>
            </w:r>
          </w:p>
        </w:tc>
        <w:tc>
          <w:tcPr>
            <w:tcW w:w="4837" w:type="dxa"/>
          </w:tcPr>
          <w:p w14:paraId="1F1CD10D" w14:textId="77777777" w:rsidR="00B717FD" w:rsidRPr="00CF4630" w:rsidRDefault="00B717FD" w:rsidP="00AA6EB7">
            <w:pPr>
              <w:jc w:val="center"/>
              <w:rPr>
                <w:rFonts w:ascii="Times New Roman" w:hAnsi="Times New Roman" w:cs="Times New Roman"/>
                <w:b/>
                <w:sz w:val="24"/>
                <w:szCs w:val="24"/>
              </w:rPr>
            </w:pPr>
            <w:proofErr w:type="spellStart"/>
            <w:r w:rsidRPr="00CF4630">
              <w:rPr>
                <w:rFonts w:ascii="Times New Roman" w:hAnsi="Times New Roman" w:cs="Times New Roman"/>
                <w:b/>
                <w:sz w:val="24"/>
                <w:szCs w:val="24"/>
              </w:rPr>
              <w:t>Detaliere</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activități</w:t>
            </w:r>
            <w:proofErr w:type="spellEnd"/>
          </w:p>
        </w:tc>
        <w:tc>
          <w:tcPr>
            <w:tcW w:w="2562" w:type="dxa"/>
          </w:tcPr>
          <w:p w14:paraId="2F8C8FAE" w14:textId="77777777" w:rsidR="00B717FD" w:rsidRPr="00CF4630" w:rsidRDefault="00B717FD" w:rsidP="00AA6EB7">
            <w:pPr>
              <w:jc w:val="center"/>
              <w:rPr>
                <w:rFonts w:ascii="Times New Roman" w:hAnsi="Times New Roman" w:cs="Times New Roman"/>
                <w:b/>
                <w:sz w:val="24"/>
                <w:szCs w:val="24"/>
              </w:rPr>
            </w:pPr>
            <w:proofErr w:type="spellStart"/>
            <w:r w:rsidRPr="00CF4630">
              <w:rPr>
                <w:rFonts w:ascii="Times New Roman" w:hAnsi="Times New Roman" w:cs="Times New Roman"/>
                <w:b/>
                <w:sz w:val="24"/>
                <w:szCs w:val="24"/>
              </w:rPr>
              <w:t>Responsabil</w:t>
            </w:r>
            <w:proofErr w:type="spellEnd"/>
            <w:r w:rsidRPr="00CF4630">
              <w:rPr>
                <w:rFonts w:ascii="Times New Roman" w:hAnsi="Times New Roman" w:cs="Times New Roman"/>
                <w:b/>
                <w:sz w:val="24"/>
                <w:szCs w:val="24"/>
              </w:rPr>
              <w:t xml:space="preserve"> </w:t>
            </w:r>
          </w:p>
        </w:tc>
        <w:tc>
          <w:tcPr>
            <w:tcW w:w="1989" w:type="dxa"/>
          </w:tcPr>
          <w:p w14:paraId="3E70C347" w14:textId="77777777" w:rsidR="00B717FD" w:rsidRPr="00CF4630" w:rsidRDefault="00B717FD" w:rsidP="00AA6EB7">
            <w:pPr>
              <w:jc w:val="center"/>
              <w:rPr>
                <w:rFonts w:ascii="Times New Roman" w:hAnsi="Times New Roman" w:cs="Times New Roman"/>
                <w:b/>
                <w:sz w:val="24"/>
                <w:szCs w:val="24"/>
              </w:rPr>
            </w:pPr>
            <w:proofErr w:type="spellStart"/>
            <w:r w:rsidRPr="00CF4630">
              <w:rPr>
                <w:rFonts w:ascii="Times New Roman" w:hAnsi="Times New Roman" w:cs="Times New Roman"/>
                <w:b/>
                <w:sz w:val="24"/>
                <w:szCs w:val="24"/>
              </w:rPr>
              <w:t>Perioada</w:t>
            </w:r>
            <w:proofErr w:type="spellEnd"/>
            <w:r w:rsidRPr="00CF4630">
              <w:rPr>
                <w:rFonts w:ascii="Times New Roman" w:hAnsi="Times New Roman" w:cs="Times New Roman"/>
                <w:b/>
                <w:sz w:val="24"/>
                <w:szCs w:val="24"/>
              </w:rPr>
              <w:t xml:space="preserve"> de </w:t>
            </w:r>
            <w:proofErr w:type="spellStart"/>
            <w:r w:rsidRPr="00CF4630">
              <w:rPr>
                <w:rFonts w:ascii="Times New Roman" w:hAnsi="Times New Roman" w:cs="Times New Roman"/>
                <w:b/>
                <w:sz w:val="24"/>
                <w:szCs w:val="24"/>
              </w:rPr>
              <w:t>desfășurare</w:t>
            </w:r>
            <w:proofErr w:type="spellEnd"/>
          </w:p>
        </w:tc>
      </w:tr>
      <w:tr w:rsidR="000116C7" w:rsidRPr="00CF4630" w14:paraId="52532F00" w14:textId="77777777" w:rsidTr="00E969B2">
        <w:tc>
          <w:tcPr>
            <w:tcW w:w="2603" w:type="dxa"/>
            <w:vMerge w:val="restart"/>
            <w:tcBorders>
              <w:top w:val="single" w:sz="4" w:space="0" w:color="auto"/>
              <w:left w:val="single" w:sz="4" w:space="0" w:color="auto"/>
              <w:bottom w:val="single" w:sz="4" w:space="0" w:color="auto"/>
              <w:right w:val="single" w:sz="4" w:space="0" w:color="auto"/>
            </w:tcBorders>
          </w:tcPr>
          <w:p w14:paraId="32F23A11" w14:textId="77777777" w:rsidR="00B717FD" w:rsidRPr="006E5760" w:rsidRDefault="00C35AD2" w:rsidP="00A57BE4">
            <w:pPr>
              <w:jc w:val="center"/>
              <w:rPr>
                <w:rFonts w:ascii="Times New Roman" w:hAnsi="Times New Roman" w:cs="Times New Roman"/>
                <w:b/>
                <w:sz w:val="24"/>
                <w:szCs w:val="24"/>
                <w:lang w:val="it-IT"/>
              </w:rPr>
            </w:pPr>
            <w:r w:rsidRPr="006E5760">
              <w:rPr>
                <w:rFonts w:ascii="Times New Roman" w:hAnsi="Times New Roman" w:cs="Times New Roman"/>
                <w:b/>
                <w:sz w:val="24"/>
                <w:szCs w:val="24"/>
                <w:lang w:val="it-IT"/>
              </w:rPr>
              <w:t>Categoria I: Activități de identificare și monitorizare a elevilor în risc de abandon</w:t>
            </w:r>
            <w:r w:rsidR="00144A9D" w:rsidRPr="006E5760">
              <w:rPr>
                <w:rFonts w:ascii="Times New Roman" w:hAnsi="Times New Roman" w:cs="Times New Roman"/>
                <w:b/>
                <w:sz w:val="24"/>
                <w:szCs w:val="24"/>
                <w:lang w:val="it-IT"/>
              </w:rPr>
              <w:t xml:space="preserve"> </w:t>
            </w:r>
            <w:r w:rsidR="00144A9D" w:rsidRPr="006E5760">
              <w:rPr>
                <w:rFonts w:ascii="Times New Roman" w:hAnsi="Times New Roman" w:cs="Times New Roman"/>
                <w:b/>
                <w:sz w:val="24"/>
                <w:szCs w:val="24"/>
                <w:lang w:val="it-IT"/>
              </w:rPr>
              <w:lastRenderedPageBreak/>
              <w:t xml:space="preserve">școlar - MATE (obligatorii) </w:t>
            </w:r>
          </w:p>
        </w:tc>
        <w:tc>
          <w:tcPr>
            <w:tcW w:w="2409" w:type="dxa"/>
            <w:tcBorders>
              <w:left w:val="single" w:sz="4" w:space="0" w:color="auto"/>
            </w:tcBorders>
          </w:tcPr>
          <w:p w14:paraId="11AA75FF" w14:textId="77777777" w:rsidR="00B717FD" w:rsidRPr="00CF4630" w:rsidRDefault="00C35AD2" w:rsidP="002574E1">
            <w:pPr>
              <w:rPr>
                <w:rFonts w:ascii="Times New Roman" w:hAnsi="Times New Roman" w:cs="Times New Roman"/>
                <w:b/>
                <w:sz w:val="24"/>
                <w:szCs w:val="24"/>
              </w:rPr>
            </w:pPr>
            <w:proofErr w:type="spellStart"/>
            <w:r w:rsidRPr="00CF4630">
              <w:rPr>
                <w:rFonts w:ascii="Times New Roman" w:hAnsi="Times New Roman" w:cs="Times New Roman"/>
                <w:b/>
                <w:sz w:val="24"/>
                <w:szCs w:val="24"/>
              </w:rPr>
              <w:lastRenderedPageBreak/>
              <w:t>Aplicarea</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chestionarului</w:t>
            </w:r>
            <w:proofErr w:type="spellEnd"/>
            <w:r w:rsidRPr="00CF4630">
              <w:rPr>
                <w:rFonts w:ascii="Times New Roman" w:hAnsi="Times New Roman" w:cs="Times New Roman"/>
                <w:b/>
                <w:sz w:val="24"/>
                <w:szCs w:val="24"/>
              </w:rPr>
              <w:t xml:space="preserve"> SASAT, de </w:t>
            </w:r>
            <w:proofErr w:type="spellStart"/>
            <w:r w:rsidRPr="00CF4630">
              <w:rPr>
                <w:rFonts w:ascii="Times New Roman" w:hAnsi="Times New Roman" w:cs="Times New Roman"/>
                <w:b/>
                <w:sz w:val="24"/>
                <w:szCs w:val="24"/>
              </w:rPr>
              <w:t>evaluare</w:t>
            </w:r>
            <w:proofErr w:type="spellEnd"/>
            <w:r w:rsidRPr="00CF4630">
              <w:rPr>
                <w:rFonts w:ascii="Times New Roman" w:hAnsi="Times New Roman" w:cs="Times New Roman"/>
                <w:b/>
                <w:sz w:val="24"/>
                <w:szCs w:val="24"/>
              </w:rPr>
              <w:t xml:space="preserve"> a </w:t>
            </w:r>
            <w:proofErr w:type="spellStart"/>
            <w:r w:rsidRPr="00CF4630">
              <w:rPr>
                <w:rFonts w:ascii="Times New Roman" w:hAnsi="Times New Roman" w:cs="Times New Roman"/>
                <w:b/>
                <w:sz w:val="24"/>
                <w:szCs w:val="24"/>
              </w:rPr>
              <w:t>succesului</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școlar</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lastRenderedPageBreak/>
              <w:t>în</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rândul</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elevilor</w:t>
            </w:r>
            <w:proofErr w:type="spellEnd"/>
            <w:r w:rsidRPr="00CF4630">
              <w:rPr>
                <w:rFonts w:ascii="Times New Roman" w:hAnsi="Times New Roman" w:cs="Times New Roman"/>
                <w:b/>
                <w:sz w:val="24"/>
                <w:szCs w:val="24"/>
              </w:rPr>
              <w:t xml:space="preserve"> de </w:t>
            </w:r>
            <w:proofErr w:type="spellStart"/>
            <w:r w:rsidRPr="00CF4630">
              <w:rPr>
                <w:rFonts w:ascii="Times New Roman" w:hAnsi="Times New Roman" w:cs="Times New Roman"/>
                <w:b/>
                <w:sz w:val="24"/>
                <w:szCs w:val="24"/>
              </w:rPr>
              <w:t>gimnaziu</w:t>
            </w:r>
            <w:proofErr w:type="spellEnd"/>
          </w:p>
        </w:tc>
        <w:tc>
          <w:tcPr>
            <w:tcW w:w="4837" w:type="dxa"/>
          </w:tcPr>
          <w:p w14:paraId="537D669E" w14:textId="77777777" w:rsidR="00B717FD" w:rsidRPr="00CF4630" w:rsidRDefault="00B717FD" w:rsidP="00B9723D">
            <w:pPr>
              <w:jc w:val="both"/>
              <w:rPr>
                <w:rFonts w:ascii="Times New Roman" w:hAnsi="Times New Roman" w:cs="Times New Roman"/>
                <w:sz w:val="24"/>
                <w:szCs w:val="24"/>
              </w:rPr>
            </w:pPr>
            <w:proofErr w:type="spellStart"/>
            <w:r w:rsidRPr="00CF4630">
              <w:rPr>
                <w:rFonts w:ascii="Times New Roman" w:hAnsi="Times New Roman" w:cs="Times New Roman"/>
                <w:sz w:val="24"/>
                <w:szCs w:val="24"/>
              </w:rPr>
              <w:lastRenderedPageBreak/>
              <w:t>Aplicare</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chestionare</w:t>
            </w:r>
            <w:proofErr w:type="spellEnd"/>
            <w:r w:rsidRPr="00CF4630">
              <w:rPr>
                <w:rFonts w:ascii="Times New Roman" w:hAnsi="Times New Roman" w:cs="Times New Roman"/>
                <w:sz w:val="24"/>
                <w:szCs w:val="24"/>
              </w:rPr>
              <w:t xml:space="preserve"> </w:t>
            </w:r>
            <w:proofErr w:type="spellStart"/>
            <w:r w:rsidR="00C35AD2" w:rsidRPr="00CF4630">
              <w:rPr>
                <w:rFonts w:ascii="Times New Roman" w:hAnsi="Times New Roman" w:cs="Times New Roman"/>
                <w:sz w:val="24"/>
                <w:szCs w:val="24"/>
              </w:rPr>
              <w:t>tuturor</w:t>
            </w:r>
            <w:proofErr w:type="spellEnd"/>
            <w:r w:rsidR="00C35AD2" w:rsidRPr="00CF4630">
              <w:rPr>
                <w:rFonts w:ascii="Times New Roman" w:hAnsi="Times New Roman" w:cs="Times New Roman"/>
                <w:sz w:val="24"/>
                <w:szCs w:val="24"/>
              </w:rPr>
              <w:t xml:space="preserve"> </w:t>
            </w:r>
            <w:proofErr w:type="spellStart"/>
            <w:r w:rsidR="00C35AD2" w:rsidRPr="00CF4630">
              <w:rPr>
                <w:rFonts w:ascii="Times New Roman" w:hAnsi="Times New Roman" w:cs="Times New Roman"/>
                <w:sz w:val="24"/>
                <w:szCs w:val="24"/>
              </w:rPr>
              <w:t>elevi</w:t>
            </w:r>
            <w:r w:rsidRPr="00CF4630">
              <w:rPr>
                <w:rFonts w:ascii="Times New Roman" w:hAnsi="Times New Roman" w:cs="Times New Roman"/>
                <w:sz w:val="24"/>
                <w:szCs w:val="24"/>
              </w:rPr>
              <w:t>lor</w:t>
            </w:r>
            <w:proofErr w:type="spellEnd"/>
            <w:r w:rsidRPr="00CF4630">
              <w:rPr>
                <w:rFonts w:ascii="Times New Roman" w:hAnsi="Times New Roman" w:cs="Times New Roman"/>
                <w:sz w:val="24"/>
                <w:szCs w:val="24"/>
              </w:rPr>
              <w:t xml:space="preserve"> din </w:t>
            </w:r>
            <w:proofErr w:type="spellStart"/>
            <w:r w:rsidRPr="00CF4630">
              <w:rPr>
                <w:rFonts w:ascii="Times New Roman" w:hAnsi="Times New Roman" w:cs="Times New Roman"/>
                <w:sz w:val="24"/>
                <w:szCs w:val="24"/>
              </w:rPr>
              <w:t>gimnaziu</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pentru</w:t>
            </w:r>
            <w:proofErr w:type="spellEnd"/>
            <w:r w:rsidRPr="00CF4630">
              <w:rPr>
                <w:rFonts w:ascii="Times New Roman" w:hAnsi="Times New Roman" w:cs="Times New Roman"/>
                <w:sz w:val="24"/>
                <w:szCs w:val="24"/>
              </w:rPr>
              <w:t xml:space="preserve"> care </w:t>
            </w:r>
            <w:proofErr w:type="spellStart"/>
            <w:r w:rsidRPr="00CF4630">
              <w:rPr>
                <w:rFonts w:ascii="Times New Roman" w:hAnsi="Times New Roman" w:cs="Times New Roman"/>
                <w:sz w:val="24"/>
                <w:szCs w:val="24"/>
              </w:rPr>
              <w:t>părinții</w:t>
            </w:r>
            <w:proofErr w:type="spellEnd"/>
            <w:r w:rsidRPr="00CF4630">
              <w:rPr>
                <w:rFonts w:ascii="Times New Roman" w:hAnsi="Times New Roman" w:cs="Times New Roman"/>
                <w:sz w:val="24"/>
                <w:szCs w:val="24"/>
              </w:rPr>
              <w:t>/</w:t>
            </w:r>
            <w:proofErr w:type="spellStart"/>
            <w:r w:rsidRPr="00CF4630">
              <w:rPr>
                <w:rFonts w:ascii="Times New Roman" w:hAnsi="Times New Roman" w:cs="Times New Roman"/>
                <w:sz w:val="24"/>
                <w:szCs w:val="24"/>
              </w:rPr>
              <w:t>reprezentanții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legali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și</w:t>
            </w:r>
            <w:proofErr w:type="spellEnd"/>
            <w:r w:rsidRPr="00CF4630">
              <w:rPr>
                <w:rFonts w:ascii="Times New Roman" w:hAnsi="Times New Roman" w:cs="Times New Roman"/>
                <w:sz w:val="24"/>
                <w:szCs w:val="24"/>
              </w:rPr>
              <w:t xml:space="preserve">-au </w:t>
            </w:r>
            <w:proofErr w:type="spellStart"/>
            <w:r w:rsidRPr="00CF4630">
              <w:rPr>
                <w:rFonts w:ascii="Times New Roman" w:hAnsi="Times New Roman" w:cs="Times New Roman"/>
                <w:sz w:val="24"/>
                <w:szCs w:val="24"/>
              </w:rPr>
              <w:t>exprimat</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acord</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scris</w:t>
            </w:r>
            <w:proofErr w:type="spellEnd"/>
          </w:p>
        </w:tc>
        <w:tc>
          <w:tcPr>
            <w:tcW w:w="2562" w:type="dxa"/>
          </w:tcPr>
          <w:p w14:paraId="0CD690F8" w14:textId="77777777" w:rsidR="00B717FD" w:rsidRPr="00CF4630" w:rsidRDefault="00B717FD" w:rsidP="00B9723D">
            <w:pPr>
              <w:rPr>
                <w:rFonts w:ascii="Times New Roman" w:hAnsi="Times New Roman" w:cs="Times New Roman"/>
                <w:sz w:val="24"/>
                <w:szCs w:val="24"/>
              </w:rPr>
            </w:pPr>
            <w:proofErr w:type="spellStart"/>
            <w:r w:rsidRPr="00CF4630">
              <w:rPr>
                <w:rFonts w:ascii="Times New Roman" w:hAnsi="Times New Roman" w:cs="Times New Roman"/>
                <w:sz w:val="24"/>
                <w:szCs w:val="24"/>
              </w:rPr>
              <w:t>Diriginții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claselor</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gimnaziale</w:t>
            </w:r>
            <w:proofErr w:type="spellEnd"/>
          </w:p>
        </w:tc>
        <w:tc>
          <w:tcPr>
            <w:tcW w:w="1989" w:type="dxa"/>
          </w:tcPr>
          <w:p w14:paraId="1E843E35" w14:textId="5A5815B1" w:rsidR="00B717FD" w:rsidRPr="00CF4630" w:rsidRDefault="00DD16B9" w:rsidP="001A37D8">
            <w:pPr>
              <w:rPr>
                <w:rFonts w:ascii="Times New Roman" w:hAnsi="Times New Roman" w:cs="Times New Roman"/>
                <w:sz w:val="24"/>
                <w:szCs w:val="24"/>
              </w:rPr>
            </w:pPr>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Octombrie</w:t>
            </w:r>
            <w:proofErr w:type="spellEnd"/>
            <w:r w:rsidRPr="00CF4630">
              <w:rPr>
                <w:rFonts w:ascii="Times New Roman" w:hAnsi="Times New Roman" w:cs="Times New Roman"/>
                <w:sz w:val="24"/>
                <w:szCs w:val="24"/>
              </w:rPr>
              <w:t xml:space="preserve"> 2024</w:t>
            </w:r>
          </w:p>
        </w:tc>
      </w:tr>
      <w:tr w:rsidR="000116C7" w:rsidRPr="00CF4630" w14:paraId="55B65734" w14:textId="77777777" w:rsidTr="00E969B2">
        <w:tc>
          <w:tcPr>
            <w:tcW w:w="2603" w:type="dxa"/>
            <w:vMerge/>
            <w:tcBorders>
              <w:top w:val="single" w:sz="4" w:space="0" w:color="auto"/>
              <w:left w:val="single" w:sz="4" w:space="0" w:color="auto"/>
              <w:bottom w:val="single" w:sz="4" w:space="0" w:color="auto"/>
              <w:right w:val="single" w:sz="4" w:space="0" w:color="auto"/>
            </w:tcBorders>
          </w:tcPr>
          <w:p w14:paraId="5C3EF23C" w14:textId="77777777" w:rsidR="00DD16B9" w:rsidRPr="00CF4630" w:rsidRDefault="00DD16B9" w:rsidP="00DD16B9">
            <w:pPr>
              <w:jc w:val="center"/>
              <w:rPr>
                <w:rFonts w:ascii="Times New Roman" w:hAnsi="Times New Roman" w:cs="Times New Roman"/>
                <w:b/>
                <w:sz w:val="24"/>
                <w:szCs w:val="24"/>
              </w:rPr>
            </w:pPr>
          </w:p>
        </w:tc>
        <w:tc>
          <w:tcPr>
            <w:tcW w:w="2409" w:type="dxa"/>
            <w:tcBorders>
              <w:left w:val="single" w:sz="4" w:space="0" w:color="auto"/>
            </w:tcBorders>
          </w:tcPr>
          <w:p w14:paraId="75DFBC76" w14:textId="77777777" w:rsidR="00DD16B9" w:rsidRPr="00CF4630" w:rsidRDefault="00DD16B9" w:rsidP="00DD16B9">
            <w:pPr>
              <w:rPr>
                <w:rFonts w:ascii="Times New Roman" w:hAnsi="Times New Roman" w:cs="Times New Roman"/>
                <w:b/>
                <w:sz w:val="24"/>
                <w:szCs w:val="24"/>
              </w:rPr>
            </w:pPr>
            <w:proofErr w:type="spellStart"/>
            <w:r w:rsidRPr="00CF4630">
              <w:rPr>
                <w:rFonts w:ascii="Times New Roman" w:hAnsi="Times New Roman" w:cs="Times New Roman"/>
                <w:b/>
                <w:sz w:val="24"/>
                <w:szCs w:val="24"/>
              </w:rPr>
              <w:t>Analiză</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chestionare</w:t>
            </w:r>
            <w:proofErr w:type="spellEnd"/>
            <w:r w:rsidRPr="00CF4630">
              <w:rPr>
                <w:rFonts w:ascii="Times New Roman" w:hAnsi="Times New Roman" w:cs="Times New Roman"/>
                <w:b/>
                <w:sz w:val="24"/>
                <w:szCs w:val="24"/>
              </w:rPr>
              <w:t xml:space="preserve"> SASAT</w:t>
            </w:r>
          </w:p>
        </w:tc>
        <w:tc>
          <w:tcPr>
            <w:tcW w:w="4837" w:type="dxa"/>
          </w:tcPr>
          <w:p w14:paraId="234E04D0" w14:textId="77777777" w:rsidR="00DD16B9" w:rsidRPr="006E5760" w:rsidRDefault="00DD16B9" w:rsidP="00144A9D">
            <w:pPr>
              <w:jc w:val="both"/>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Analiză chestionare completate, conform modelului Registru centralizator pe clasă </w:t>
            </w:r>
          </w:p>
        </w:tc>
        <w:tc>
          <w:tcPr>
            <w:tcW w:w="2562" w:type="dxa"/>
          </w:tcPr>
          <w:p w14:paraId="031B627A" w14:textId="77777777" w:rsidR="00DD16B9" w:rsidRPr="00CF4630" w:rsidRDefault="00DD16B9" w:rsidP="00DD16B9">
            <w:pPr>
              <w:rPr>
                <w:rFonts w:ascii="Times New Roman" w:hAnsi="Times New Roman" w:cs="Times New Roman"/>
                <w:sz w:val="24"/>
                <w:szCs w:val="24"/>
              </w:rPr>
            </w:pPr>
            <w:proofErr w:type="spellStart"/>
            <w:r w:rsidRPr="00CF4630">
              <w:rPr>
                <w:rFonts w:ascii="Times New Roman" w:hAnsi="Times New Roman" w:cs="Times New Roman"/>
                <w:sz w:val="24"/>
                <w:szCs w:val="24"/>
              </w:rPr>
              <w:t>Diriginții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claselor</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gimnaziale</w:t>
            </w:r>
            <w:proofErr w:type="spellEnd"/>
          </w:p>
        </w:tc>
        <w:tc>
          <w:tcPr>
            <w:tcW w:w="1989" w:type="dxa"/>
          </w:tcPr>
          <w:p w14:paraId="4C9D9DAA" w14:textId="558A3AE2" w:rsidR="00DD16B9" w:rsidRPr="00CF4630" w:rsidRDefault="00DD16B9" w:rsidP="00DD16B9">
            <w:pPr>
              <w:jc w:val="center"/>
              <w:rPr>
                <w:rFonts w:ascii="Times New Roman" w:hAnsi="Times New Roman" w:cs="Times New Roman"/>
                <w:sz w:val="24"/>
                <w:szCs w:val="24"/>
              </w:rPr>
            </w:pPr>
            <w:proofErr w:type="spellStart"/>
            <w:r w:rsidRPr="00CF4630">
              <w:rPr>
                <w:rFonts w:ascii="Times New Roman" w:hAnsi="Times New Roman" w:cs="Times New Roman"/>
                <w:sz w:val="24"/>
                <w:szCs w:val="24"/>
              </w:rPr>
              <w:t>Octombrie</w:t>
            </w:r>
            <w:proofErr w:type="spellEnd"/>
            <w:r w:rsidRPr="00CF4630">
              <w:rPr>
                <w:rFonts w:ascii="Times New Roman" w:hAnsi="Times New Roman" w:cs="Times New Roman"/>
                <w:sz w:val="24"/>
                <w:szCs w:val="24"/>
              </w:rPr>
              <w:t xml:space="preserve"> 2024</w:t>
            </w:r>
          </w:p>
        </w:tc>
      </w:tr>
      <w:tr w:rsidR="00C35AD2" w:rsidRPr="00CF4630" w14:paraId="717782B5" w14:textId="77777777" w:rsidTr="00E969B2">
        <w:tc>
          <w:tcPr>
            <w:tcW w:w="2603" w:type="dxa"/>
            <w:vMerge/>
            <w:tcBorders>
              <w:top w:val="single" w:sz="4" w:space="0" w:color="auto"/>
              <w:left w:val="single" w:sz="4" w:space="0" w:color="auto"/>
              <w:bottom w:val="single" w:sz="4" w:space="0" w:color="auto"/>
              <w:right w:val="single" w:sz="4" w:space="0" w:color="auto"/>
            </w:tcBorders>
          </w:tcPr>
          <w:p w14:paraId="4F3C4B91" w14:textId="77777777" w:rsidR="00C35AD2" w:rsidRPr="00CF4630" w:rsidRDefault="00C35AD2" w:rsidP="00C35AD2">
            <w:pPr>
              <w:jc w:val="center"/>
              <w:rPr>
                <w:rFonts w:ascii="Times New Roman" w:hAnsi="Times New Roman" w:cs="Times New Roman"/>
                <w:b/>
                <w:sz w:val="24"/>
                <w:szCs w:val="24"/>
              </w:rPr>
            </w:pPr>
          </w:p>
        </w:tc>
        <w:tc>
          <w:tcPr>
            <w:tcW w:w="2409" w:type="dxa"/>
            <w:tcBorders>
              <w:left w:val="single" w:sz="4" w:space="0" w:color="auto"/>
            </w:tcBorders>
          </w:tcPr>
          <w:p w14:paraId="572BE62C" w14:textId="77777777" w:rsidR="00C35AD2" w:rsidRPr="006E5760" w:rsidRDefault="00C35AD2" w:rsidP="00C35AD2">
            <w:pPr>
              <w:rPr>
                <w:rFonts w:ascii="Times New Roman" w:hAnsi="Times New Roman" w:cs="Times New Roman"/>
                <w:b/>
                <w:sz w:val="24"/>
                <w:szCs w:val="24"/>
                <w:lang w:val="it-IT"/>
              </w:rPr>
            </w:pPr>
            <w:r w:rsidRPr="006E5760">
              <w:rPr>
                <w:rFonts w:ascii="Times New Roman" w:hAnsi="Times New Roman" w:cs="Times New Roman"/>
                <w:sz w:val="24"/>
                <w:szCs w:val="24"/>
                <w:lang w:val="it-IT"/>
              </w:rPr>
              <w:t>Aplicarea Fișei de observare și a Fișei de evaluare MATE de către diriginți/persoană în risc pentru identificarea elevilor în risc de abandon.</w:t>
            </w:r>
          </w:p>
        </w:tc>
        <w:tc>
          <w:tcPr>
            <w:tcW w:w="4837" w:type="dxa"/>
          </w:tcPr>
          <w:p w14:paraId="4A2A006C" w14:textId="77777777" w:rsidR="00C35AD2" w:rsidRPr="006E5760" w:rsidRDefault="00C35AD2" w:rsidP="00C35AD2">
            <w:pPr>
              <w:jc w:val="both"/>
              <w:rPr>
                <w:rFonts w:ascii="Times New Roman" w:hAnsi="Times New Roman" w:cs="Times New Roman"/>
                <w:sz w:val="24"/>
                <w:szCs w:val="24"/>
                <w:lang w:val="it-IT"/>
              </w:rPr>
            </w:pPr>
            <w:r w:rsidRPr="006E5760">
              <w:rPr>
                <w:rFonts w:ascii="Times New Roman" w:hAnsi="Times New Roman" w:cs="Times New Roman"/>
                <w:sz w:val="24"/>
                <w:szCs w:val="24"/>
                <w:lang w:val="it-IT"/>
              </w:rPr>
              <w:t>Fișa observare – toti elevii din gimnaziu: Identificarea elevilor cu risc de PTȘ. Dirigintele completează în SIIIR fișa de observație MATE pentru toți elevii</w:t>
            </w:r>
            <w:r w:rsidRPr="006E5760">
              <w:rPr>
                <w:rFonts w:ascii="Times New Roman" w:hAnsi="Times New Roman" w:cs="Times New Roman"/>
                <w:b/>
                <w:sz w:val="24"/>
                <w:szCs w:val="24"/>
                <w:lang w:val="it-IT"/>
              </w:rPr>
              <w:t xml:space="preserve"> </w:t>
            </w:r>
            <w:r w:rsidRPr="006E5760">
              <w:rPr>
                <w:rFonts w:ascii="Times New Roman" w:hAnsi="Times New Roman" w:cs="Times New Roman"/>
                <w:sz w:val="24"/>
                <w:szCs w:val="24"/>
                <w:lang w:val="it-IT"/>
              </w:rPr>
              <w:t>prin marcarea indicatorilor DA/NU</w:t>
            </w:r>
          </w:p>
          <w:p w14:paraId="485F124A" w14:textId="77777777" w:rsidR="00C35AD2" w:rsidRPr="006E5760" w:rsidRDefault="00C35AD2" w:rsidP="00C35AD2">
            <w:pPr>
              <w:jc w:val="both"/>
              <w:rPr>
                <w:rFonts w:ascii="Times New Roman" w:hAnsi="Times New Roman" w:cs="Times New Roman"/>
                <w:sz w:val="24"/>
                <w:szCs w:val="24"/>
                <w:lang w:val="it-IT"/>
              </w:rPr>
            </w:pPr>
            <w:r w:rsidRPr="006E5760">
              <w:rPr>
                <w:rFonts w:ascii="Times New Roman" w:hAnsi="Times New Roman" w:cs="Times New Roman"/>
                <w:sz w:val="24"/>
                <w:szCs w:val="24"/>
                <w:lang w:val="it-IT"/>
              </w:rPr>
              <w:t>Agregare fișele de observație în Observatorul școlar, aprobarea acestuia</w:t>
            </w:r>
          </w:p>
          <w:p w14:paraId="024D7FAC" w14:textId="77777777" w:rsidR="00C35AD2" w:rsidRPr="006E5760" w:rsidRDefault="00C35AD2" w:rsidP="00C35AD2">
            <w:pPr>
              <w:jc w:val="both"/>
              <w:rPr>
                <w:rFonts w:ascii="Times New Roman" w:hAnsi="Times New Roman" w:cs="Times New Roman"/>
                <w:sz w:val="24"/>
                <w:szCs w:val="24"/>
                <w:lang w:val="it-IT"/>
              </w:rPr>
            </w:pPr>
            <w:r w:rsidRPr="006E5760">
              <w:rPr>
                <w:rFonts w:ascii="Times New Roman" w:hAnsi="Times New Roman" w:cs="Times New Roman"/>
                <w:sz w:val="24"/>
                <w:szCs w:val="24"/>
                <w:lang w:val="it-IT"/>
              </w:rPr>
              <w:t>Fișa evaluare –</w:t>
            </w:r>
            <w:r w:rsidR="007376CD" w:rsidRPr="006E5760">
              <w:rPr>
                <w:rFonts w:ascii="Times New Roman" w:hAnsi="Times New Roman" w:cs="Times New Roman"/>
                <w:sz w:val="24"/>
                <w:szCs w:val="24"/>
                <w:lang w:val="it-IT"/>
              </w:rPr>
              <w:t xml:space="preserve"> </w:t>
            </w:r>
            <w:r w:rsidRPr="006E5760">
              <w:rPr>
                <w:rFonts w:ascii="Times New Roman" w:hAnsi="Times New Roman" w:cs="Times New Roman"/>
                <w:sz w:val="24"/>
                <w:szCs w:val="24"/>
                <w:lang w:val="it-IT"/>
              </w:rPr>
              <w:t>Completarea Fișelor de evaluare MATE pentru elevii identificați în risc de PTȘ, ca urmare a completării fișelor de observație</w:t>
            </w:r>
          </w:p>
          <w:p w14:paraId="72279457" w14:textId="77777777" w:rsidR="00C35AD2" w:rsidRPr="00CF4630" w:rsidRDefault="00C35AD2" w:rsidP="00C35AD2">
            <w:pPr>
              <w:jc w:val="both"/>
              <w:rPr>
                <w:rFonts w:ascii="Times New Roman" w:hAnsi="Times New Roman" w:cs="Times New Roman"/>
                <w:sz w:val="24"/>
                <w:szCs w:val="24"/>
              </w:rPr>
            </w:pPr>
            <w:proofErr w:type="spellStart"/>
            <w:r w:rsidRPr="00CF4630">
              <w:rPr>
                <w:rFonts w:ascii="Times New Roman" w:hAnsi="Times New Roman" w:cs="Times New Roman"/>
                <w:sz w:val="24"/>
                <w:szCs w:val="24"/>
              </w:rPr>
              <w:t>Introducerea</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datelor</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în</w:t>
            </w:r>
            <w:proofErr w:type="spellEnd"/>
            <w:r w:rsidRPr="00CF4630">
              <w:rPr>
                <w:rFonts w:ascii="Times New Roman" w:hAnsi="Times New Roman" w:cs="Times New Roman"/>
                <w:sz w:val="24"/>
                <w:szCs w:val="24"/>
              </w:rPr>
              <w:t xml:space="preserve"> SIIIR, </w:t>
            </w:r>
            <w:proofErr w:type="spellStart"/>
            <w:r w:rsidRPr="00CF4630">
              <w:rPr>
                <w:rFonts w:ascii="Times New Roman" w:hAnsi="Times New Roman" w:cs="Times New Roman"/>
                <w:sz w:val="24"/>
                <w:szCs w:val="24"/>
              </w:rPr>
              <w:t>actualizarea</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periodică</w:t>
            </w:r>
            <w:proofErr w:type="spellEnd"/>
            <w:r w:rsidRPr="00CF4630">
              <w:rPr>
                <w:rFonts w:ascii="Times New Roman" w:hAnsi="Times New Roman" w:cs="Times New Roman"/>
                <w:sz w:val="24"/>
                <w:szCs w:val="24"/>
              </w:rPr>
              <w:t xml:space="preserve"> a </w:t>
            </w:r>
            <w:proofErr w:type="spellStart"/>
            <w:r w:rsidRPr="00CF4630">
              <w:rPr>
                <w:rFonts w:ascii="Times New Roman" w:hAnsi="Times New Roman" w:cs="Times New Roman"/>
                <w:sz w:val="24"/>
                <w:szCs w:val="24"/>
              </w:rPr>
              <w:t>datelor</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în</w:t>
            </w:r>
            <w:proofErr w:type="spellEnd"/>
            <w:r w:rsidRPr="00CF4630">
              <w:rPr>
                <w:rFonts w:ascii="Times New Roman" w:hAnsi="Times New Roman" w:cs="Times New Roman"/>
                <w:sz w:val="24"/>
                <w:szCs w:val="24"/>
              </w:rPr>
              <w:t xml:space="preserve"> SIIIR</w:t>
            </w:r>
          </w:p>
        </w:tc>
        <w:tc>
          <w:tcPr>
            <w:tcW w:w="2562" w:type="dxa"/>
          </w:tcPr>
          <w:p w14:paraId="7372C9E9" w14:textId="77777777" w:rsidR="00C35AD2" w:rsidRPr="006E5760" w:rsidRDefault="00C35AD2" w:rsidP="00C35AD2">
            <w:pPr>
              <w:rPr>
                <w:rFonts w:ascii="Times New Roman" w:hAnsi="Times New Roman" w:cs="Times New Roman"/>
                <w:sz w:val="24"/>
                <w:szCs w:val="24"/>
                <w:lang w:val="it-IT"/>
              </w:rPr>
            </w:pPr>
            <w:r w:rsidRPr="006E5760">
              <w:rPr>
                <w:rFonts w:ascii="Times New Roman" w:hAnsi="Times New Roman" w:cs="Times New Roman"/>
                <w:sz w:val="24"/>
                <w:szCs w:val="24"/>
                <w:lang w:val="it-IT"/>
              </w:rPr>
              <w:t>Diriginții claselor gimnaziale</w:t>
            </w:r>
          </w:p>
          <w:p w14:paraId="15B8ED9A" w14:textId="77777777" w:rsidR="00C35AD2" w:rsidRPr="006E5760" w:rsidRDefault="00C35AD2" w:rsidP="00C35AD2">
            <w:pPr>
              <w:rPr>
                <w:rFonts w:ascii="Times New Roman" w:hAnsi="Times New Roman" w:cs="Times New Roman"/>
                <w:sz w:val="24"/>
                <w:szCs w:val="24"/>
                <w:lang w:val="it-IT"/>
              </w:rPr>
            </w:pPr>
          </w:p>
          <w:p w14:paraId="727FED75" w14:textId="77777777" w:rsidR="00C35AD2" w:rsidRPr="006E5760" w:rsidRDefault="00C35AD2" w:rsidP="00C35AD2">
            <w:pPr>
              <w:rPr>
                <w:rFonts w:ascii="Times New Roman" w:hAnsi="Times New Roman" w:cs="Times New Roman"/>
                <w:sz w:val="24"/>
                <w:szCs w:val="24"/>
                <w:lang w:val="it-IT"/>
              </w:rPr>
            </w:pPr>
            <w:r w:rsidRPr="006E5760">
              <w:rPr>
                <w:rFonts w:ascii="Times New Roman" w:hAnsi="Times New Roman" w:cs="Times New Roman"/>
                <w:sz w:val="24"/>
                <w:szCs w:val="24"/>
                <w:lang w:val="it-IT"/>
              </w:rPr>
              <w:t>Personalul școlii responsabil de operațiunile din SIIIR</w:t>
            </w:r>
          </w:p>
          <w:p w14:paraId="30C58A68" w14:textId="77777777" w:rsidR="00C35AD2" w:rsidRPr="00CF4630" w:rsidRDefault="00144A9D" w:rsidP="00C35AD2">
            <w:pPr>
              <w:rPr>
                <w:rFonts w:ascii="Times New Roman" w:hAnsi="Times New Roman" w:cs="Times New Roman"/>
                <w:sz w:val="24"/>
                <w:szCs w:val="24"/>
                <w:lang w:val="ro-RO"/>
              </w:rPr>
            </w:pPr>
            <w:r w:rsidRPr="006E5760">
              <w:rPr>
                <w:rFonts w:ascii="Times New Roman" w:hAnsi="Times New Roman" w:cs="Times New Roman"/>
                <w:sz w:val="24"/>
                <w:szCs w:val="24"/>
                <w:lang w:val="it-IT"/>
              </w:rPr>
              <w:t>CA pt aprobare observatorul școlar</w:t>
            </w:r>
          </w:p>
          <w:p w14:paraId="255B76A6" w14:textId="77777777" w:rsidR="00C35AD2" w:rsidRPr="006E5760" w:rsidRDefault="00C35AD2" w:rsidP="00C35AD2">
            <w:pPr>
              <w:rPr>
                <w:rFonts w:ascii="Times New Roman" w:hAnsi="Times New Roman" w:cs="Times New Roman"/>
                <w:sz w:val="24"/>
                <w:szCs w:val="24"/>
                <w:lang w:val="it-IT"/>
              </w:rPr>
            </w:pPr>
            <w:r w:rsidRPr="006E5760">
              <w:rPr>
                <w:rFonts w:ascii="Times New Roman" w:hAnsi="Times New Roman" w:cs="Times New Roman"/>
                <w:sz w:val="24"/>
                <w:szCs w:val="24"/>
                <w:lang w:val="it-IT"/>
              </w:rPr>
              <w:t>Diriginții claselor gimnaziale</w:t>
            </w:r>
          </w:p>
          <w:p w14:paraId="40E380FE" w14:textId="77777777" w:rsidR="00C35AD2" w:rsidRPr="006E5760" w:rsidRDefault="00C35AD2" w:rsidP="00C35AD2">
            <w:pPr>
              <w:rPr>
                <w:rFonts w:ascii="Times New Roman" w:hAnsi="Times New Roman" w:cs="Times New Roman"/>
                <w:sz w:val="24"/>
                <w:szCs w:val="24"/>
                <w:lang w:val="it-IT"/>
              </w:rPr>
            </w:pPr>
          </w:p>
        </w:tc>
        <w:tc>
          <w:tcPr>
            <w:tcW w:w="1989" w:type="dxa"/>
          </w:tcPr>
          <w:p w14:paraId="72D85D12" w14:textId="693B2B11" w:rsidR="00C35AD2" w:rsidRPr="00CF4630" w:rsidRDefault="00C35AD2" w:rsidP="00C35AD2">
            <w:pPr>
              <w:jc w:val="center"/>
              <w:rPr>
                <w:rFonts w:ascii="Times New Roman" w:hAnsi="Times New Roman" w:cs="Times New Roman"/>
                <w:sz w:val="24"/>
                <w:szCs w:val="24"/>
              </w:rPr>
            </w:pPr>
            <w:r w:rsidRPr="0090368E">
              <w:rPr>
                <w:rFonts w:ascii="Times New Roman" w:hAnsi="Times New Roman" w:cs="Times New Roman"/>
                <w:sz w:val="24"/>
                <w:szCs w:val="24"/>
                <w:lang w:val="it-IT"/>
              </w:rPr>
              <w:t xml:space="preserve"> </w:t>
            </w:r>
            <w:proofErr w:type="spellStart"/>
            <w:r w:rsidRPr="00CF4630">
              <w:rPr>
                <w:rFonts w:ascii="Times New Roman" w:hAnsi="Times New Roman" w:cs="Times New Roman"/>
                <w:sz w:val="24"/>
                <w:szCs w:val="24"/>
              </w:rPr>
              <w:t>Octombrie</w:t>
            </w:r>
            <w:proofErr w:type="spellEnd"/>
            <w:r w:rsidRPr="00CF4630">
              <w:rPr>
                <w:rFonts w:ascii="Times New Roman" w:hAnsi="Times New Roman" w:cs="Times New Roman"/>
                <w:sz w:val="24"/>
                <w:szCs w:val="24"/>
              </w:rPr>
              <w:t xml:space="preserve"> 2024</w:t>
            </w:r>
          </w:p>
        </w:tc>
      </w:tr>
      <w:tr w:rsidR="00D4419C" w:rsidRPr="00CF4630" w14:paraId="43EC0368" w14:textId="77777777" w:rsidTr="00E969B2">
        <w:tc>
          <w:tcPr>
            <w:tcW w:w="2603" w:type="dxa"/>
            <w:vMerge/>
            <w:tcBorders>
              <w:top w:val="single" w:sz="4" w:space="0" w:color="auto"/>
              <w:left w:val="single" w:sz="4" w:space="0" w:color="auto"/>
              <w:bottom w:val="single" w:sz="4" w:space="0" w:color="auto"/>
              <w:right w:val="single" w:sz="4" w:space="0" w:color="auto"/>
            </w:tcBorders>
          </w:tcPr>
          <w:p w14:paraId="10DE4DAC" w14:textId="77777777" w:rsidR="00D4419C" w:rsidRPr="00CF4630" w:rsidRDefault="00D4419C" w:rsidP="00D4419C">
            <w:pPr>
              <w:jc w:val="center"/>
              <w:rPr>
                <w:rFonts w:ascii="Times New Roman" w:hAnsi="Times New Roman" w:cs="Times New Roman"/>
                <w:b/>
                <w:sz w:val="24"/>
                <w:szCs w:val="24"/>
              </w:rPr>
            </w:pPr>
          </w:p>
        </w:tc>
        <w:tc>
          <w:tcPr>
            <w:tcW w:w="2409" w:type="dxa"/>
            <w:tcBorders>
              <w:left w:val="single" w:sz="4" w:space="0" w:color="auto"/>
            </w:tcBorders>
          </w:tcPr>
          <w:p w14:paraId="3B5672F6" w14:textId="77777777" w:rsidR="00D4419C" w:rsidRPr="006E5760" w:rsidRDefault="00D4419C" w:rsidP="00D4419C">
            <w:pPr>
              <w:rPr>
                <w:rFonts w:ascii="Times New Roman" w:hAnsi="Times New Roman" w:cs="Times New Roman"/>
                <w:b/>
                <w:sz w:val="24"/>
                <w:szCs w:val="24"/>
                <w:lang w:val="it-IT"/>
              </w:rPr>
            </w:pPr>
            <w:r w:rsidRPr="006E5760">
              <w:rPr>
                <w:rFonts w:ascii="Times New Roman" w:hAnsi="Times New Roman" w:cs="Times New Roman"/>
                <w:b/>
                <w:sz w:val="24"/>
                <w:szCs w:val="24"/>
                <w:lang w:val="it-IT"/>
              </w:rPr>
              <w:t>Elaborare Registru elevi identificați în risc de abandon/PTȘ</w:t>
            </w:r>
          </w:p>
        </w:tc>
        <w:tc>
          <w:tcPr>
            <w:tcW w:w="4837" w:type="dxa"/>
          </w:tcPr>
          <w:p w14:paraId="7E851909" w14:textId="77777777" w:rsidR="00D4419C" w:rsidRPr="006E5760" w:rsidRDefault="00D4419C" w:rsidP="00D4419C">
            <w:pPr>
              <w:jc w:val="both"/>
              <w:rPr>
                <w:rFonts w:ascii="Times New Roman" w:hAnsi="Times New Roman" w:cs="Times New Roman"/>
                <w:b/>
                <w:sz w:val="24"/>
                <w:szCs w:val="24"/>
                <w:lang w:val="it-IT"/>
              </w:rPr>
            </w:pPr>
            <w:r w:rsidRPr="006E5760">
              <w:rPr>
                <w:rFonts w:ascii="Times New Roman" w:hAnsi="Times New Roman" w:cs="Times New Roman"/>
                <w:sz w:val="24"/>
                <w:szCs w:val="24"/>
                <w:lang w:val="it-IT"/>
              </w:rPr>
              <w:t xml:space="preserve">Consolidarea datelor în Registrul elevilor expuși riscului de PTȘ, conform modelului “Registrul Elevilor la Risc de PTȘ”, pag. 16-17 din Acordul de administrare între Comisia Europeană în numele Uniunii Europene și Banca Internațională pentru Reconstrucție și Dezvoltare privind Fondul programatic de finanțare cu donator unic Europa 2020 (TF073208) (Contract CE Nr. SRSS/S2018/063), LIVRABIL 1, Propunere pentru un Mecanism de Avertizare Timpurie în vederea Prevenirii Părăsirii Timpurii a Școlii și un Plan de Acțiune, Anexa I – Set de Instrumente pentru implementarea Mecanismului de Avertizare Timpurie în Educație, sursa </w:t>
            </w:r>
            <w:r>
              <w:fldChar w:fldCharType="begin"/>
            </w:r>
            <w:r w:rsidRPr="00B355AC">
              <w:rPr>
                <w:lang w:val="it-IT"/>
              </w:rPr>
              <w:instrText>HYPERLINK "http://www.mate.edu.ro"</w:instrText>
            </w:r>
            <w:r>
              <w:fldChar w:fldCharType="separate"/>
            </w:r>
            <w:r w:rsidRPr="006E5760">
              <w:rPr>
                <w:rStyle w:val="Hyperlink"/>
                <w:rFonts w:ascii="Times New Roman" w:hAnsi="Times New Roman" w:cs="Times New Roman"/>
                <w:color w:val="auto"/>
                <w:sz w:val="24"/>
                <w:szCs w:val="24"/>
                <w:lang w:val="it-IT"/>
              </w:rPr>
              <w:t>www.mate.edu.ro</w:t>
            </w:r>
            <w:r>
              <w:rPr>
                <w:rStyle w:val="Hyperlink"/>
                <w:rFonts w:ascii="Times New Roman" w:hAnsi="Times New Roman" w:cs="Times New Roman"/>
                <w:color w:val="auto"/>
                <w:sz w:val="24"/>
                <w:szCs w:val="24"/>
                <w:lang w:val="it-IT"/>
              </w:rPr>
              <w:fldChar w:fldCharType="end"/>
            </w:r>
            <w:r w:rsidRPr="006E5760">
              <w:rPr>
                <w:rFonts w:ascii="Times New Roman" w:hAnsi="Times New Roman" w:cs="Times New Roman"/>
                <w:sz w:val="24"/>
                <w:szCs w:val="24"/>
                <w:lang w:val="it-IT"/>
              </w:rPr>
              <w:t xml:space="preserve"> </w:t>
            </w:r>
          </w:p>
        </w:tc>
        <w:tc>
          <w:tcPr>
            <w:tcW w:w="2562" w:type="dxa"/>
          </w:tcPr>
          <w:p w14:paraId="531E6E05" w14:textId="77777777" w:rsidR="00D4419C" w:rsidRPr="006E5760" w:rsidRDefault="00D4419C" w:rsidP="00D4419C">
            <w:pPr>
              <w:rPr>
                <w:rFonts w:ascii="Times New Roman" w:hAnsi="Times New Roman" w:cs="Times New Roman"/>
                <w:b/>
                <w:sz w:val="24"/>
                <w:szCs w:val="24"/>
                <w:lang w:val="it-IT"/>
              </w:rPr>
            </w:pPr>
            <w:r w:rsidRPr="006E5760">
              <w:rPr>
                <w:rFonts w:ascii="Times New Roman" w:hAnsi="Times New Roman" w:cs="Times New Roman"/>
                <w:sz w:val="24"/>
                <w:szCs w:val="24"/>
                <w:lang w:val="it-IT"/>
              </w:rPr>
              <w:t>Personalul școlii responsabil de operațiunile din SIIIR</w:t>
            </w:r>
          </w:p>
        </w:tc>
        <w:tc>
          <w:tcPr>
            <w:tcW w:w="1989" w:type="dxa"/>
          </w:tcPr>
          <w:p w14:paraId="516FAA7B" w14:textId="62D1A014" w:rsidR="00D4419C" w:rsidRPr="00CF4630" w:rsidRDefault="00D4419C" w:rsidP="00D4419C">
            <w:pPr>
              <w:rPr>
                <w:rFonts w:ascii="Times New Roman" w:hAnsi="Times New Roman" w:cs="Times New Roman"/>
                <w:sz w:val="24"/>
                <w:szCs w:val="24"/>
              </w:rPr>
            </w:pPr>
            <w:proofErr w:type="spellStart"/>
            <w:r w:rsidRPr="00CF4630">
              <w:rPr>
                <w:rFonts w:ascii="Times New Roman" w:hAnsi="Times New Roman" w:cs="Times New Roman"/>
                <w:sz w:val="24"/>
                <w:szCs w:val="24"/>
              </w:rPr>
              <w:t>Noiembrie</w:t>
            </w:r>
            <w:proofErr w:type="spellEnd"/>
            <w:r w:rsidRPr="00CF4630">
              <w:rPr>
                <w:rFonts w:ascii="Times New Roman" w:hAnsi="Times New Roman" w:cs="Times New Roman"/>
                <w:sz w:val="24"/>
                <w:szCs w:val="24"/>
              </w:rPr>
              <w:t xml:space="preserve"> </w:t>
            </w:r>
            <w:r w:rsidR="001A37D8">
              <w:rPr>
                <w:rFonts w:ascii="Times New Roman" w:hAnsi="Times New Roman" w:cs="Times New Roman"/>
                <w:sz w:val="24"/>
                <w:szCs w:val="24"/>
              </w:rPr>
              <w:t>-</w:t>
            </w:r>
            <w:proofErr w:type="spellStart"/>
            <w:r w:rsidR="001A37D8">
              <w:rPr>
                <w:rFonts w:ascii="Times New Roman" w:hAnsi="Times New Roman" w:cs="Times New Roman"/>
                <w:sz w:val="24"/>
                <w:szCs w:val="24"/>
              </w:rPr>
              <w:t>decembrie</w:t>
            </w:r>
            <w:proofErr w:type="spellEnd"/>
            <w:r w:rsidR="001A37D8">
              <w:rPr>
                <w:rFonts w:ascii="Times New Roman" w:hAnsi="Times New Roman" w:cs="Times New Roman"/>
                <w:sz w:val="24"/>
                <w:szCs w:val="24"/>
              </w:rPr>
              <w:t xml:space="preserve"> </w:t>
            </w:r>
            <w:r w:rsidRPr="00CF4630">
              <w:rPr>
                <w:rFonts w:ascii="Times New Roman" w:hAnsi="Times New Roman" w:cs="Times New Roman"/>
                <w:sz w:val="24"/>
                <w:szCs w:val="24"/>
              </w:rPr>
              <w:t>2024</w:t>
            </w:r>
          </w:p>
        </w:tc>
      </w:tr>
      <w:tr w:rsidR="00D4419C" w:rsidRPr="00CF4630" w14:paraId="26B669DA" w14:textId="77777777" w:rsidTr="00E969B2">
        <w:tc>
          <w:tcPr>
            <w:tcW w:w="2603" w:type="dxa"/>
            <w:vMerge/>
            <w:tcBorders>
              <w:top w:val="single" w:sz="4" w:space="0" w:color="auto"/>
              <w:left w:val="single" w:sz="4" w:space="0" w:color="auto"/>
              <w:bottom w:val="single" w:sz="4" w:space="0" w:color="auto"/>
              <w:right w:val="single" w:sz="4" w:space="0" w:color="auto"/>
            </w:tcBorders>
          </w:tcPr>
          <w:p w14:paraId="504B74A3" w14:textId="77777777" w:rsidR="00D4419C" w:rsidRPr="00CF4630" w:rsidRDefault="00D4419C" w:rsidP="00D4419C">
            <w:pPr>
              <w:jc w:val="center"/>
              <w:rPr>
                <w:rFonts w:ascii="Times New Roman" w:hAnsi="Times New Roman" w:cs="Times New Roman"/>
                <w:b/>
                <w:sz w:val="24"/>
                <w:szCs w:val="24"/>
              </w:rPr>
            </w:pPr>
          </w:p>
        </w:tc>
        <w:tc>
          <w:tcPr>
            <w:tcW w:w="2409" w:type="dxa"/>
            <w:tcBorders>
              <w:left w:val="single" w:sz="4" w:space="0" w:color="auto"/>
            </w:tcBorders>
          </w:tcPr>
          <w:p w14:paraId="79C67278" w14:textId="77777777" w:rsidR="00D4419C" w:rsidRPr="006E5760" w:rsidRDefault="00D4419C" w:rsidP="00D4419C">
            <w:pPr>
              <w:rPr>
                <w:rFonts w:ascii="Times New Roman" w:hAnsi="Times New Roman" w:cs="Times New Roman"/>
                <w:b/>
                <w:sz w:val="24"/>
                <w:szCs w:val="24"/>
                <w:lang w:val="it-IT"/>
              </w:rPr>
            </w:pPr>
            <w:r w:rsidRPr="006E5760">
              <w:rPr>
                <w:rFonts w:ascii="Times New Roman" w:hAnsi="Times New Roman" w:cs="Times New Roman"/>
                <w:b/>
                <w:sz w:val="24"/>
                <w:szCs w:val="24"/>
                <w:lang w:val="it-IT"/>
              </w:rPr>
              <w:t>Întocmire Planuri de servicii educaționale</w:t>
            </w:r>
          </w:p>
        </w:tc>
        <w:tc>
          <w:tcPr>
            <w:tcW w:w="4837" w:type="dxa"/>
          </w:tcPr>
          <w:p w14:paraId="4D225CF4" w14:textId="77777777" w:rsidR="00D4419C" w:rsidRPr="006E5760" w:rsidRDefault="00D4419C" w:rsidP="00D4419C">
            <w:pPr>
              <w:jc w:val="both"/>
              <w:rPr>
                <w:rFonts w:ascii="Times New Roman" w:hAnsi="Times New Roman" w:cs="Times New Roman"/>
                <w:sz w:val="24"/>
                <w:szCs w:val="24"/>
                <w:lang w:val="it-IT"/>
              </w:rPr>
            </w:pPr>
            <w:r w:rsidRPr="006E5760">
              <w:rPr>
                <w:rFonts w:ascii="Times New Roman" w:hAnsi="Times New Roman" w:cs="Times New Roman"/>
                <w:sz w:val="24"/>
                <w:szCs w:val="24"/>
                <w:lang w:val="it-IT"/>
              </w:rPr>
              <w:t>Elaborarea planurilor de servi</w:t>
            </w:r>
            <w:r w:rsidR="00F35951" w:rsidRPr="006E5760">
              <w:rPr>
                <w:rFonts w:ascii="Times New Roman" w:hAnsi="Times New Roman" w:cs="Times New Roman"/>
                <w:sz w:val="24"/>
                <w:szCs w:val="24"/>
                <w:lang w:val="it-IT"/>
              </w:rPr>
              <w:t>cii educaționale nivelul 2, 3 sau 4</w:t>
            </w:r>
            <w:r w:rsidRPr="006E5760">
              <w:rPr>
                <w:rFonts w:ascii="Times New Roman" w:hAnsi="Times New Roman" w:cs="Times New Roman"/>
                <w:sz w:val="24"/>
                <w:szCs w:val="24"/>
                <w:lang w:val="it-IT"/>
              </w:rPr>
              <w:t xml:space="preserve"> de intervenție, pentru fiecare elev, conform modelului “Plan de Servicii Educaționale”, pag. 18-20 din Acordul de administrare între Comisia Europeană în numele Uniunii Europene și Banca Internațională pentru Reconstrucție și Dezvoltare privind Fondul programatic de finanțare cu donator unic Europa 2020 (TF073208) (Contract CE Nr. SRSS/S2018/063), LIVRABIL 1, Propunere pentru un Mecanism de Avertizare Timpurie în vederea Prevenirii Părăsirii Timpurii a Școlii și un Plan de Acțiune, Anexa I – Set de Instrumente pentru implementarea Mecanismului de Avertizare Timpurie în Educație, sursa </w:t>
            </w:r>
            <w:r>
              <w:fldChar w:fldCharType="begin"/>
            </w:r>
            <w:r w:rsidRPr="00B355AC">
              <w:rPr>
                <w:lang w:val="it-IT"/>
              </w:rPr>
              <w:instrText>HYPERLINK "http://www.mate.edu.ro"</w:instrText>
            </w:r>
            <w:r>
              <w:fldChar w:fldCharType="separate"/>
            </w:r>
            <w:r w:rsidRPr="006E5760">
              <w:rPr>
                <w:rStyle w:val="Hyperlink"/>
                <w:rFonts w:ascii="Times New Roman" w:hAnsi="Times New Roman" w:cs="Times New Roman"/>
                <w:sz w:val="24"/>
                <w:szCs w:val="24"/>
                <w:lang w:val="it-IT"/>
              </w:rPr>
              <w:t>www.mate.edu.ro</w:t>
            </w:r>
            <w:r>
              <w:rPr>
                <w:rStyle w:val="Hyperlink"/>
                <w:rFonts w:ascii="Times New Roman" w:hAnsi="Times New Roman" w:cs="Times New Roman"/>
                <w:sz w:val="24"/>
                <w:szCs w:val="24"/>
                <w:lang w:val="it-IT"/>
              </w:rPr>
              <w:fldChar w:fldCharType="end"/>
            </w:r>
          </w:p>
          <w:p w14:paraId="3A54E41E" w14:textId="77777777" w:rsidR="00D4419C" w:rsidRPr="006E5760" w:rsidRDefault="00D4419C" w:rsidP="00D4419C">
            <w:pPr>
              <w:jc w:val="both"/>
              <w:rPr>
                <w:rFonts w:ascii="Times New Roman" w:hAnsi="Times New Roman" w:cs="Times New Roman"/>
                <w:sz w:val="24"/>
                <w:szCs w:val="24"/>
                <w:lang w:val="it-IT"/>
              </w:rPr>
            </w:pPr>
          </w:p>
          <w:p w14:paraId="65C026D1" w14:textId="77777777" w:rsidR="00D4419C" w:rsidRPr="006E5760" w:rsidRDefault="00D4419C" w:rsidP="00D4419C">
            <w:pPr>
              <w:jc w:val="both"/>
              <w:rPr>
                <w:rFonts w:ascii="Times New Roman" w:hAnsi="Times New Roman" w:cs="Times New Roman"/>
                <w:b/>
                <w:sz w:val="24"/>
                <w:szCs w:val="24"/>
                <w:lang w:val="it-IT"/>
              </w:rPr>
            </w:pPr>
            <w:r w:rsidRPr="006E5760">
              <w:rPr>
                <w:rFonts w:ascii="Times New Roman" w:hAnsi="Times New Roman" w:cs="Times New Roman"/>
                <w:sz w:val="24"/>
                <w:szCs w:val="24"/>
                <w:lang w:val="it-IT"/>
              </w:rPr>
              <w:t xml:space="preserve">Completarea angajamentelor de remediere, conform modelului “Angajament de Remediere”, pag. 21-22 din din Acordul de administrare între Comisia Europeană în numele Uniunii Europene și Banca Internațională pentru Reconstrucție și Dezvoltare privind Fondul programatic de finanțare cu donator unic Europa 2020 (TF073208) (Contract CE Nr. SRSS/S2018/063), LIVRABIL 1, Propunere pentru un Mecanism de Avertizare Timpurie în vederea Prevenirii Părăsirii Timpurii a Școlii și un Plan de Acțiune, Anexa I – Set de Instrumente pentru implementarea Mecanismului de Avertizare Timpurie în Educație, sursa </w:t>
            </w:r>
            <w:r>
              <w:fldChar w:fldCharType="begin"/>
            </w:r>
            <w:r w:rsidRPr="00B355AC">
              <w:rPr>
                <w:lang w:val="it-IT"/>
              </w:rPr>
              <w:instrText>HYPERLINK "http://www.mate.edu.ro"</w:instrText>
            </w:r>
            <w:r>
              <w:fldChar w:fldCharType="separate"/>
            </w:r>
            <w:r w:rsidRPr="006E5760">
              <w:rPr>
                <w:rStyle w:val="Hyperlink"/>
                <w:rFonts w:ascii="Times New Roman" w:hAnsi="Times New Roman" w:cs="Times New Roman"/>
                <w:sz w:val="24"/>
                <w:szCs w:val="24"/>
                <w:lang w:val="it-IT"/>
              </w:rPr>
              <w:t>www.mate.edu.ro</w:t>
            </w:r>
            <w:r>
              <w:rPr>
                <w:rStyle w:val="Hyperlink"/>
                <w:rFonts w:ascii="Times New Roman" w:hAnsi="Times New Roman" w:cs="Times New Roman"/>
                <w:sz w:val="24"/>
                <w:szCs w:val="24"/>
                <w:lang w:val="it-IT"/>
              </w:rPr>
              <w:fldChar w:fldCharType="end"/>
            </w:r>
          </w:p>
        </w:tc>
        <w:tc>
          <w:tcPr>
            <w:tcW w:w="2562" w:type="dxa"/>
          </w:tcPr>
          <w:p w14:paraId="179E0A8D" w14:textId="77777777" w:rsidR="00D4419C" w:rsidRPr="006E5760" w:rsidRDefault="00D4419C" w:rsidP="00D4419C">
            <w:pPr>
              <w:rPr>
                <w:rFonts w:ascii="Times New Roman" w:hAnsi="Times New Roman" w:cs="Times New Roman"/>
                <w:sz w:val="24"/>
                <w:szCs w:val="24"/>
                <w:lang w:val="it-IT"/>
              </w:rPr>
            </w:pPr>
            <w:r w:rsidRPr="006E5760">
              <w:rPr>
                <w:rFonts w:ascii="Times New Roman" w:hAnsi="Times New Roman" w:cs="Times New Roman"/>
                <w:sz w:val="24"/>
                <w:szCs w:val="24"/>
                <w:lang w:val="it-IT"/>
              </w:rPr>
              <w:t>Directorul unității</w:t>
            </w:r>
          </w:p>
          <w:p w14:paraId="250788E8" w14:textId="77777777" w:rsidR="00D4419C" w:rsidRPr="006E5760" w:rsidRDefault="00D4419C" w:rsidP="00D4419C">
            <w:pPr>
              <w:rPr>
                <w:rFonts w:ascii="Times New Roman" w:hAnsi="Times New Roman" w:cs="Times New Roman"/>
                <w:sz w:val="24"/>
                <w:szCs w:val="24"/>
                <w:lang w:val="it-IT"/>
              </w:rPr>
            </w:pPr>
            <w:r w:rsidRPr="006E5760">
              <w:rPr>
                <w:rFonts w:ascii="Times New Roman" w:hAnsi="Times New Roman" w:cs="Times New Roman"/>
                <w:sz w:val="24"/>
                <w:szCs w:val="24"/>
                <w:lang w:val="it-IT"/>
              </w:rPr>
              <w:t>Diriginții claselor gimnaziale/responsabilii de caz, elevii în risc de PTȘ, familiile acestora</w:t>
            </w:r>
          </w:p>
        </w:tc>
        <w:tc>
          <w:tcPr>
            <w:tcW w:w="1989" w:type="dxa"/>
          </w:tcPr>
          <w:p w14:paraId="2D1C0346" w14:textId="77777777" w:rsidR="00D4419C" w:rsidRPr="00CF4630" w:rsidRDefault="00D4419C" w:rsidP="00D4419C">
            <w:pPr>
              <w:rPr>
                <w:rFonts w:ascii="Times New Roman" w:hAnsi="Times New Roman" w:cs="Times New Roman"/>
                <w:sz w:val="24"/>
                <w:szCs w:val="24"/>
              </w:rPr>
            </w:pPr>
            <w:proofErr w:type="spellStart"/>
            <w:r w:rsidRPr="00CF4630">
              <w:rPr>
                <w:rFonts w:ascii="Times New Roman" w:hAnsi="Times New Roman" w:cs="Times New Roman"/>
                <w:sz w:val="24"/>
                <w:szCs w:val="24"/>
              </w:rPr>
              <w:t>Noie</w:t>
            </w:r>
            <w:r w:rsidR="00F6495B" w:rsidRPr="00CF4630">
              <w:rPr>
                <w:rFonts w:ascii="Times New Roman" w:hAnsi="Times New Roman" w:cs="Times New Roman"/>
                <w:sz w:val="24"/>
                <w:szCs w:val="24"/>
              </w:rPr>
              <w:t>mbrie</w:t>
            </w:r>
            <w:proofErr w:type="spellEnd"/>
            <w:r w:rsidR="00F6495B" w:rsidRPr="00CF4630">
              <w:rPr>
                <w:rFonts w:ascii="Times New Roman" w:hAnsi="Times New Roman" w:cs="Times New Roman"/>
                <w:sz w:val="24"/>
                <w:szCs w:val="24"/>
              </w:rPr>
              <w:t xml:space="preserve"> – </w:t>
            </w:r>
            <w:proofErr w:type="spellStart"/>
            <w:r w:rsidR="00F6495B" w:rsidRPr="00CF4630">
              <w:rPr>
                <w:rFonts w:ascii="Times New Roman" w:hAnsi="Times New Roman" w:cs="Times New Roman"/>
                <w:sz w:val="24"/>
                <w:szCs w:val="24"/>
              </w:rPr>
              <w:t>decembrie</w:t>
            </w:r>
            <w:proofErr w:type="spellEnd"/>
            <w:r w:rsidR="00F6495B" w:rsidRPr="00CF4630">
              <w:rPr>
                <w:rFonts w:ascii="Times New Roman" w:hAnsi="Times New Roman" w:cs="Times New Roman"/>
                <w:sz w:val="24"/>
                <w:szCs w:val="24"/>
              </w:rPr>
              <w:t xml:space="preserve"> 2024</w:t>
            </w:r>
          </w:p>
        </w:tc>
      </w:tr>
      <w:tr w:rsidR="00D4419C" w:rsidRPr="00CF4630" w14:paraId="154C93F3" w14:textId="77777777" w:rsidTr="00E969B2">
        <w:tc>
          <w:tcPr>
            <w:tcW w:w="2603" w:type="dxa"/>
            <w:vMerge/>
            <w:tcBorders>
              <w:top w:val="single" w:sz="4" w:space="0" w:color="auto"/>
              <w:left w:val="single" w:sz="4" w:space="0" w:color="auto"/>
              <w:bottom w:val="single" w:sz="4" w:space="0" w:color="auto"/>
              <w:right w:val="single" w:sz="4" w:space="0" w:color="auto"/>
            </w:tcBorders>
          </w:tcPr>
          <w:p w14:paraId="3F07865E" w14:textId="77777777" w:rsidR="00D4419C" w:rsidRPr="00CF4630" w:rsidRDefault="00D4419C" w:rsidP="00D4419C">
            <w:pPr>
              <w:jc w:val="center"/>
              <w:rPr>
                <w:rFonts w:ascii="Times New Roman" w:hAnsi="Times New Roman" w:cs="Times New Roman"/>
                <w:b/>
                <w:sz w:val="24"/>
                <w:szCs w:val="24"/>
              </w:rPr>
            </w:pPr>
          </w:p>
        </w:tc>
        <w:tc>
          <w:tcPr>
            <w:tcW w:w="2409" w:type="dxa"/>
            <w:tcBorders>
              <w:left w:val="single" w:sz="4" w:space="0" w:color="auto"/>
            </w:tcBorders>
          </w:tcPr>
          <w:p w14:paraId="1EBAAA81" w14:textId="77777777" w:rsidR="00D4419C" w:rsidRPr="00CF4630" w:rsidRDefault="00D4419C" w:rsidP="00D4419C">
            <w:pPr>
              <w:rPr>
                <w:rFonts w:ascii="Times New Roman" w:hAnsi="Times New Roman" w:cs="Times New Roman"/>
                <w:b/>
                <w:sz w:val="24"/>
                <w:szCs w:val="24"/>
              </w:rPr>
            </w:pPr>
            <w:proofErr w:type="spellStart"/>
            <w:r w:rsidRPr="00CF4630">
              <w:rPr>
                <w:rFonts w:ascii="Times New Roman" w:hAnsi="Times New Roman" w:cs="Times New Roman"/>
                <w:b/>
                <w:sz w:val="24"/>
                <w:szCs w:val="24"/>
              </w:rPr>
              <w:t>Monitorizare</w:t>
            </w:r>
            <w:proofErr w:type="spellEnd"/>
            <w:r w:rsidRPr="00CF4630">
              <w:rPr>
                <w:rFonts w:ascii="Times New Roman" w:hAnsi="Times New Roman" w:cs="Times New Roman"/>
                <w:b/>
                <w:sz w:val="24"/>
                <w:szCs w:val="24"/>
              </w:rPr>
              <w:t xml:space="preserve"> </w:t>
            </w:r>
            <w:proofErr w:type="spellStart"/>
            <w:r w:rsidRPr="00CF4630">
              <w:rPr>
                <w:rFonts w:ascii="Times New Roman" w:hAnsi="Times New Roman" w:cs="Times New Roman"/>
                <w:b/>
                <w:sz w:val="24"/>
                <w:szCs w:val="24"/>
              </w:rPr>
              <w:t>progres</w:t>
            </w:r>
            <w:proofErr w:type="spellEnd"/>
          </w:p>
        </w:tc>
        <w:tc>
          <w:tcPr>
            <w:tcW w:w="4837" w:type="dxa"/>
          </w:tcPr>
          <w:p w14:paraId="7A2BCEFB" w14:textId="77777777" w:rsidR="00D4419C" w:rsidRPr="006E5760" w:rsidRDefault="00D4419C" w:rsidP="00D4419C">
            <w:pPr>
              <w:jc w:val="both"/>
              <w:rPr>
                <w:rFonts w:ascii="Times New Roman" w:hAnsi="Times New Roman" w:cs="Times New Roman"/>
                <w:b/>
                <w:sz w:val="24"/>
                <w:szCs w:val="24"/>
                <w:lang w:val="it-IT"/>
              </w:rPr>
            </w:pPr>
            <w:r w:rsidRPr="006E5760">
              <w:rPr>
                <w:rFonts w:ascii="Times New Roman" w:hAnsi="Times New Roman" w:cs="Times New Roman"/>
                <w:sz w:val="24"/>
                <w:szCs w:val="24"/>
                <w:lang w:val="it-IT"/>
              </w:rPr>
              <w:t xml:space="preserve">Întocmirea fișelor de monitorizare a progresului pentru fiecare elev inclus în GT pentru intervenție, monitorizarea lunară a a intervențiilor desfășurate, a indicatorilor de risc în baza cărora elevul a fost identificat a fi în situație de risc (conform Modelului de “Fișă de Monitorizare a Progresului”, pag 24-28 din din Acordul de administrare între Comisia Europeană în numele Uniunii Europene și Banca Internațională pentru Reconstrucție și Dezvoltare privind Fondul programatic de finanțare cu donator unic Europa 2020 (TF073208) (Contract CE Nr. SRSS/S2018/063), LIVRABIL 1, Propunere pentru un Mecanism de Avertizare Timpurie în vederea Prevenirii Părăsirii Timpurii a Școlii și un Plan de Acțiune, Anexa I – Set de Instrumente pentru implementarea Mecanismului de Avertizare Timpurie în Educație, sursa </w:t>
            </w:r>
            <w:r>
              <w:fldChar w:fldCharType="begin"/>
            </w:r>
            <w:r w:rsidRPr="00B355AC">
              <w:rPr>
                <w:lang w:val="it-IT"/>
              </w:rPr>
              <w:instrText>HYPERLINK "http://www.mate.edu.ro"</w:instrText>
            </w:r>
            <w:r>
              <w:fldChar w:fldCharType="separate"/>
            </w:r>
            <w:r w:rsidRPr="006E5760">
              <w:rPr>
                <w:rStyle w:val="Hyperlink"/>
                <w:rFonts w:ascii="Times New Roman" w:hAnsi="Times New Roman" w:cs="Times New Roman"/>
                <w:sz w:val="24"/>
                <w:szCs w:val="24"/>
                <w:lang w:val="it-IT"/>
              </w:rPr>
              <w:t>www.mate.edu.ro</w:t>
            </w:r>
            <w:r>
              <w:rPr>
                <w:rStyle w:val="Hyperlink"/>
                <w:rFonts w:ascii="Times New Roman" w:hAnsi="Times New Roman" w:cs="Times New Roman"/>
                <w:sz w:val="24"/>
                <w:szCs w:val="24"/>
                <w:lang w:val="it-IT"/>
              </w:rPr>
              <w:fldChar w:fldCharType="end"/>
            </w:r>
          </w:p>
        </w:tc>
        <w:tc>
          <w:tcPr>
            <w:tcW w:w="2562" w:type="dxa"/>
          </w:tcPr>
          <w:p w14:paraId="7DB07541" w14:textId="77777777" w:rsidR="00D4419C" w:rsidRPr="006E5760" w:rsidRDefault="00D4419C" w:rsidP="00D4419C">
            <w:pPr>
              <w:rPr>
                <w:rFonts w:ascii="Times New Roman" w:hAnsi="Times New Roman" w:cs="Times New Roman"/>
                <w:sz w:val="24"/>
                <w:szCs w:val="24"/>
                <w:lang w:val="it-IT"/>
              </w:rPr>
            </w:pPr>
            <w:r w:rsidRPr="006E5760">
              <w:rPr>
                <w:rFonts w:ascii="Times New Roman" w:hAnsi="Times New Roman" w:cs="Times New Roman"/>
                <w:sz w:val="24"/>
                <w:szCs w:val="24"/>
                <w:lang w:val="it-IT"/>
              </w:rPr>
              <w:t>Diriginții claselor gimnaziale/responsabilii de caz, sub supravegherea directorului</w:t>
            </w:r>
          </w:p>
        </w:tc>
        <w:tc>
          <w:tcPr>
            <w:tcW w:w="1989" w:type="dxa"/>
          </w:tcPr>
          <w:p w14:paraId="758F4B67" w14:textId="77777777" w:rsidR="00D4419C" w:rsidRPr="00CF4630" w:rsidRDefault="00D4419C" w:rsidP="00D4419C">
            <w:pPr>
              <w:rPr>
                <w:rFonts w:ascii="Times New Roman" w:hAnsi="Times New Roman" w:cs="Times New Roman"/>
                <w:sz w:val="24"/>
                <w:szCs w:val="24"/>
              </w:rPr>
            </w:pPr>
            <w:r w:rsidRPr="00CF4630">
              <w:rPr>
                <w:rFonts w:ascii="Times New Roman" w:hAnsi="Times New Roman" w:cs="Times New Roman"/>
                <w:sz w:val="24"/>
                <w:szCs w:val="24"/>
              </w:rPr>
              <w:t xml:space="preserve">Lunar </w:t>
            </w:r>
          </w:p>
        </w:tc>
      </w:tr>
      <w:tr w:rsidR="00D4419C" w:rsidRPr="00092016" w14:paraId="6F4B8E76" w14:textId="77777777" w:rsidTr="00E969B2">
        <w:tc>
          <w:tcPr>
            <w:tcW w:w="2603" w:type="dxa"/>
            <w:tcBorders>
              <w:top w:val="single" w:sz="4" w:space="0" w:color="auto"/>
            </w:tcBorders>
          </w:tcPr>
          <w:p w14:paraId="35D4898D" w14:textId="77777777" w:rsidR="00D4419C" w:rsidRPr="006E5760" w:rsidRDefault="00D4419C" w:rsidP="00D4419C">
            <w:pPr>
              <w:jc w:val="center"/>
              <w:rPr>
                <w:rFonts w:ascii="Times New Roman" w:hAnsi="Times New Roman" w:cs="Times New Roman"/>
                <w:sz w:val="24"/>
                <w:szCs w:val="24"/>
                <w:lang w:val="it-IT"/>
              </w:rPr>
            </w:pPr>
            <w:r w:rsidRPr="006E5760">
              <w:rPr>
                <w:rFonts w:ascii="Times New Roman" w:hAnsi="Times New Roman" w:cs="Times New Roman"/>
                <w:sz w:val="24"/>
                <w:szCs w:val="24"/>
                <w:lang w:val="it-IT"/>
              </w:rPr>
              <w:lastRenderedPageBreak/>
              <w:t>Categoria II: Activități de prevenire, intervenție și compensare (obligatorii)</w:t>
            </w:r>
          </w:p>
          <w:p w14:paraId="35ADA982" w14:textId="77777777" w:rsidR="007376CD" w:rsidRPr="006E5760" w:rsidRDefault="007376CD" w:rsidP="00D4419C">
            <w:pPr>
              <w:jc w:val="center"/>
              <w:rPr>
                <w:rFonts w:ascii="Times New Roman" w:hAnsi="Times New Roman" w:cs="Times New Roman"/>
                <w:sz w:val="24"/>
                <w:szCs w:val="24"/>
                <w:lang w:val="it-IT"/>
              </w:rPr>
            </w:pPr>
          </w:p>
          <w:p w14:paraId="624CBE69" w14:textId="77777777" w:rsidR="007376CD" w:rsidRPr="006E5760" w:rsidRDefault="007376CD" w:rsidP="0026693B">
            <w:pPr>
              <w:jc w:val="center"/>
              <w:rPr>
                <w:rFonts w:ascii="Times New Roman" w:hAnsi="Times New Roman" w:cs="Times New Roman"/>
                <w:b/>
                <w:sz w:val="24"/>
                <w:szCs w:val="24"/>
                <w:lang w:val="it-IT"/>
              </w:rPr>
            </w:pPr>
          </w:p>
        </w:tc>
        <w:tc>
          <w:tcPr>
            <w:tcW w:w="2409" w:type="dxa"/>
          </w:tcPr>
          <w:p w14:paraId="3531A859" w14:textId="77777777" w:rsidR="00144A9D" w:rsidRPr="00F02690" w:rsidRDefault="00144A9D" w:rsidP="00144A9D">
            <w:pPr>
              <w:pStyle w:val="Default"/>
              <w:jc w:val="both"/>
              <w:rPr>
                <w:rFonts w:ascii="Times New Roman" w:hAnsi="Times New Roman" w:cs="Times New Roman"/>
                <w:b/>
                <w:u w:val="single"/>
                <w:lang w:val="it-IT"/>
              </w:rPr>
            </w:pPr>
            <w:r w:rsidRPr="00F02690">
              <w:rPr>
                <w:rFonts w:ascii="Times New Roman" w:hAnsi="Times New Roman" w:cs="Times New Roman"/>
                <w:b/>
                <w:u w:val="single"/>
                <w:lang w:val="it-IT"/>
              </w:rPr>
              <w:t>Activități pedagogice și de sprijin</w:t>
            </w:r>
          </w:p>
          <w:p w14:paraId="4D142EE1" w14:textId="77777777" w:rsidR="00D4419C" w:rsidRPr="00F02690" w:rsidRDefault="00D4419C" w:rsidP="00D4419C">
            <w:pPr>
              <w:rPr>
                <w:rFonts w:ascii="Times New Roman" w:hAnsi="Times New Roman" w:cs="Times New Roman"/>
                <w:b/>
                <w:sz w:val="24"/>
                <w:szCs w:val="24"/>
                <w:lang w:val="it-IT"/>
              </w:rPr>
            </w:pPr>
          </w:p>
          <w:p w14:paraId="2DBA162E" w14:textId="77777777" w:rsidR="0026693B" w:rsidRDefault="00F02690" w:rsidP="00D4419C">
            <w:pPr>
              <w:rPr>
                <w:rFonts w:ascii="Times New Roman" w:hAnsi="Times New Roman" w:cs="Times New Roman"/>
                <w:b/>
                <w:sz w:val="24"/>
                <w:szCs w:val="24"/>
                <w:lang w:val="it-IT"/>
              </w:rPr>
            </w:pPr>
            <w:r w:rsidRPr="00F02690">
              <w:rPr>
                <w:rFonts w:ascii="Times New Roman" w:hAnsi="Times New Roman" w:cs="Times New Roman"/>
                <w:b/>
                <w:sz w:val="24"/>
                <w:szCs w:val="24"/>
                <w:lang w:val="it-IT"/>
              </w:rPr>
              <w:t>Ma</w:t>
            </w:r>
            <w:r>
              <w:rPr>
                <w:rFonts w:ascii="Times New Roman" w:hAnsi="Times New Roman" w:cs="Times New Roman"/>
                <w:b/>
                <w:sz w:val="24"/>
                <w:szCs w:val="24"/>
                <w:lang w:val="it-IT"/>
              </w:rPr>
              <w:t>sa rece/caldă și sănătoasă</w:t>
            </w:r>
          </w:p>
          <w:p w14:paraId="118AEE07" w14:textId="77777777" w:rsidR="00F02690" w:rsidRDefault="00F02690" w:rsidP="00D4419C">
            <w:pPr>
              <w:rPr>
                <w:rFonts w:ascii="Times New Roman" w:hAnsi="Times New Roman" w:cs="Times New Roman"/>
                <w:b/>
                <w:sz w:val="24"/>
                <w:szCs w:val="24"/>
                <w:lang w:val="it-IT"/>
              </w:rPr>
            </w:pPr>
          </w:p>
          <w:p w14:paraId="47D24FDC" w14:textId="6E99A4D9" w:rsidR="00F02690" w:rsidRDefault="00F02690" w:rsidP="00F02690">
            <w:pPr>
              <w:pStyle w:val="Default"/>
              <w:rPr>
                <w:rFonts w:ascii="Times New Roman" w:hAnsi="Times New Roman" w:cs="Times New Roman"/>
                <w:b/>
                <w:bCs/>
                <w:lang w:val="it-IT"/>
              </w:rPr>
            </w:pPr>
            <w:r w:rsidRPr="00F02690">
              <w:rPr>
                <w:rFonts w:ascii="Times New Roman" w:hAnsi="Times New Roman" w:cs="Times New Roman"/>
                <w:b/>
                <w:bCs/>
                <w:lang w:val="it-IT"/>
              </w:rPr>
              <w:t xml:space="preserve">Activități remediale, de recuperare a pierderilor în învățare/ întârzierilor în dezvoltarea competențelor de </w:t>
            </w:r>
            <w:r w:rsidRPr="00F02690">
              <w:rPr>
                <w:rFonts w:ascii="Times New Roman" w:hAnsi="Times New Roman" w:cs="Times New Roman"/>
                <w:b/>
                <w:bCs/>
                <w:lang w:val="it-IT"/>
              </w:rPr>
              <w:lastRenderedPageBreak/>
              <w:t xml:space="preserve">bază (scris, citit, socotit) respectiv a competențelor corespunzătoare vârstei elevilor </w:t>
            </w:r>
          </w:p>
          <w:p w14:paraId="585D6A53" w14:textId="77777777" w:rsidR="00F02690" w:rsidRPr="00F02690" w:rsidRDefault="00F02690" w:rsidP="00F02690">
            <w:pPr>
              <w:pStyle w:val="Default"/>
              <w:rPr>
                <w:rFonts w:ascii="Times New Roman" w:hAnsi="Times New Roman" w:cs="Times New Roman"/>
                <w:lang w:val="it-IT"/>
              </w:rPr>
            </w:pPr>
          </w:p>
          <w:p w14:paraId="49C64E03" w14:textId="77777777" w:rsidR="00F02690" w:rsidRPr="00F02690" w:rsidRDefault="00F02690" w:rsidP="00F02690">
            <w:pPr>
              <w:pStyle w:val="Default"/>
              <w:rPr>
                <w:rFonts w:ascii="Times New Roman" w:hAnsi="Times New Roman" w:cs="Times New Roman"/>
                <w:lang w:val="it-IT"/>
              </w:rPr>
            </w:pPr>
            <w:r w:rsidRPr="00F02690">
              <w:rPr>
                <w:rFonts w:ascii="Times New Roman" w:hAnsi="Times New Roman" w:cs="Times New Roman"/>
                <w:b/>
                <w:bCs/>
                <w:lang w:val="it-IT"/>
              </w:rPr>
              <w:t xml:space="preserve">Inițierea și punerea în practică a unor norme, rutine și acțiuni care favorizează un climat pozitiv și incluziv </w:t>
            </w:r>
          </w:p>
          <w:p w14:paraId="1A5751B2" w14:textId="58C4CD6A" w:rsidR="00F02690" w:rsidRPr="00F02690" w:rsidRDefault="00F02690" w:rsidP="00D4419C">
            <w:pPr>
              <w:rPr>
                <w:rFonts w:ascii="Times New Roman" w:hAnsi="Times New Roman" w:cs="Times New Roman"/>
                <w:b/>
                <w:sz w:val="24"/>
                <w:szCs w:val="24"/>
                <w:lang w:val="it-IT"/>
              </w:rPr>
            </w:pPr>
          </w:p>
        </w:tc>
        <w:tc>
          <w:tcPr>
            <w:tcW w:w="4837" w:type="dxa"/>
          </w:tcPr>
          <w:p w14:paraId="22E5D8FB" w14:textId="77777777" w:rsidR="00144A9D" w:rsidRPr="006E5760" w:rsidRDefault="00144A9D" w:rsidP="00144A9D">
            <w:pPr>
              <w:pStyle w:val="Default"/>
              <w:jc w:val="both"/>
              <w:rPr>
                <w:rFonts w:ascii="Times New Roman" w:hAnsi="Times New Roman" w:cs="Times New Roman"/>
                <w:b/>
                <w:color w:val="001F5F"/>
                <w:lang w:val="it-IT"/>
              </w:rPr>
            </w:pPr>
            <w:r w:rsidRPr="006E5760">
              <w:rPr>
                <w:rFonts w:ascii="Times New Roman" w:hAnsi="Times New Roman" w:cs="Times New Roman"/>
                <w:b/>
                <w:color w:val="001F5F"/>
                <w:lang w:val="it-IT"/>
              </w:rPr>
              <w:lastRenderedPageBreak/>
              <w:t xml:space="preserve">● Adaptarea planificării școlare și predării curente la particularitățile elevilor în risc de abandon/ cu performanțe scăzute: </w:t>
            </w:r>
          </w:p>
          <w:p w14:paraId="66C1DB50"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evaluarea nivelului de competență și adaptarea în consecință; </w:t>
            </w:r>
          </w:p>
          <w:p w14:paraId="36078CDD"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includerea unor activități și sarcini diferențiate de predare-învățare-evaluare; </w:t>
            </w:r>
          </w:p>
          <w:p w14:paraId="5AB3DD57"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contextualizarea explicațiilor și sarcinilor de învățare la viața cotidiană, utilizarea reprezentărilor concrete (ex. monede, plante, corpuri, substanțe etc.) sau semi-concrete (ex. desene, imagini, filme) în predare-învățare; </w:t>
            </w:r>
          </w:p>
          <w:p w14:paraId="413F3164"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lastRenderedPageBreak/>
              <w:t xml:space="preserve">o explicarea vocabularului (inclusiv limbajul comun), facilitarea comprehensiunii și interpretării textelor scrise la toate disciplinele; </w:t>
            </w:r>
          </w:p>
          <w:p w14:paraId="30569A8D"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încurajarea participării la clasă a elevilor cu performanțe scăzute; </w:t>
            </w:r>
          </w:p>
          <w:p w14:paraId="0573E92B"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descurajarea etichetării elevilor pe criteriul performanței școlare de către colegi. </w:t>
            </w:r>
          </w:p>
          <w:p w14:paraId="4AC4D735" w14:textId="77777777" w:rsidR="00144A9D" w:rsidRPr="006E5760" w:rsidRDefault="00144A9D" w:rsidP="00144A9D">
            <w:pPr>
              <w:pStyle w:val="Default"/>
              <w:jc w:val="both"/>
              <w:rPr>
                <w:rFonts w:ascii="Times New Roman" w:hAnsi="Times New Roman" w:cs="Times New Roman"/>
                <w:color w:val="auto"/>
                <w:lang w:val="it-IT"/>
              </w:rPr>
            </w:pPr>
          </w:p>
          <w:p w14:paraId="7C80FC1E" w14:textId="77777777" w:rsidR="00144A9D" w:rsidRPr="006E5760" w:rsidRDefault="00144A9D" w:rsidP="00144A9D">
            <w:pPr>
              <w:pStyle w:val="Default"/>
              <w:jc w:val="both"/>
              <w:rPr>
                <w:rFonts w:ascii="Times New Roman" w:hAnsi="Times New Roman" w:cs="Times New Roman"/>
                <w:b/>
                <w:lang w:val="it-IT"/>
              </w:rPr>
            </w:pPr>
            <w:r w:rsidRPr="006E5760">
              <w:rPr>
                <w:rFonts w:ascii="Times New Roman" w:hAnsi="Times New Roman" w:cs="Times New Roman"/>
                <w:b/>
                <w:color w:val="001F5F"/>
                <w:lang w:val="it-IT"/>
              </w:rPr>
              <w:t xml:space="preserve">● Adoptarea în predarea curentă a unor abordări, strategii, metode și tehnici de predare-învățare-evaluare active, interactive, participative și incluzive: dezbateri, jocuri de rol, experimente, cercetare/investigație, proiecte etc. </w:t>
            </w:r>
          </w:p>
          <w:p w14:paraId="7B55125E" w14:textId="77777777" w:rsidR="00144A9D" w:rsidRPr="006E5760" w:rsidRDefault="00144A9D" w:rsidP="00144A9D">
            <w:pPr>
              <w:pStyle w:val="Default"/>
              <w:jc w:val="both"/>
              <w:rPr>
                <w:rFonts w:ascii="Times New Roman" w:hAnsi="Times New Roman" w:cs="Times New Roman"/>
                <w:lang w:val="it-IT"/>
              </w:rPr>
            </w:pPr>
          </w:p>
          <w:p w14:paraId="09AE8994" w14:textId="77777777" w:rsidR="00144A9D" w:rsidRPr="006E5760" w:rsidRDefault="00144A9D" w:rsidP="00144A9D">
            <w:pPr>
              <w:pStyle w:val="Default"/>
              <w:jc w:val="both"/>
              <w:rPr>
                <w:rFonts w:ascii="Times New Roman" w:hAnsi="Times New Roman" w:cs="Times New Roman"/>
                <w:b/>
                <w:lang w:val="it-IT"/>
              </w:rPr>
            </w:pPr>
            <w:r w:rsidRPr="006E5760">
              <w:rPr>
                <w:rFonts w:ascii="Times New Roman" w:hAnsi="Times New Roman" w:cs="Times New Roman"/>
                <w:b/>
                <w:color w:val="001F5F"/>
                <w:lang w:val="it-IT"/>
              </w:rPr>
              <w:t xml:space="preserve">● Gustări/Masă rece/caldă și sănătoasă </w:t>
            </w:r>
          </w:p>
          <w:p w14:paraId="07E095C3" w14:textId="77777777" w:rsidR="00144A9D" w:rsidRPr="006E5760" w:rsidRDefault="00144A9D" w:rsidP="00144A9D">
            <w:pPr>
              <w:pStyle w:val="Default"/>
              <w:jc w:val="both"/>
              <w:rPr>
                <w:rFonts w:ascii="Times New Roman" w:hAnsi="Times New Roman" w:cs="Times New Roman"/>
                <w:lang w:val="it-IT"/>
              </w:rPr>
            </w:pPr>
          </w:p>
          <w:p w14:paraId="4DDE06A5" w14:textId="77777777" w:rsidR="00144A9D" w:rsidRPr="006E5760" w:rsidRDefault="00144A9D" w:rsidP="00144A9D">
            <w:pPr>
              <w:pStyle w:val="Default"/>
              <w:jc w:val="both"/>
              <w:rPr>
                <w:rFonts w:ascii="Times New Roman" w:hAnsi="Times New Roman" w:cs="Times New Roman"/>
                <w:b/>
                <w:lang w:val="it-IT"/>
              </w:rPr>
            </w:pPr>
            <w:r w:rsidRPr="006E5760">
              <w:rPr>
                <w:rFonts w:ascii="Times New Roman" w:hAnsi="Times New Roman" w:cs="Times New Roman"/>
                <w:b/>
                <w:color w:val="001F5F"/>
                <w:lang w:val="it-IT"/>
              </w:rPr>
              <w:t xml:space="preserve">● Activități remediale, de recuperare a pierderilor în învățare/ întârzierilor în dezvoltarea competențelor de bază (scris, citit, socotit) respectiv a competențelor corespunzătoare vârstei elevilor: </w:t>
            </w:r>
          </w:p>
          <w:p w14:paraId="59B1D99B" w14:textId="77777777" w:rsidR="00144A9D" w:rsidRPr="006E5760" w:rsidRDefault="00144A9D" w:rsidP="00144A9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Evaluarea inițială/ diagnoza competențelor, evaluarea dificultăților de învățare. </w:t>
            </w:r>
          </w:p>
          <w:p w14:paraId="16F5FE35"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o Lecții individualizate/ de grup, de sprijin în învățare, cu un tutore, pro</w:t>
            </w:r>
            <w:r w:rsidR="00CF4630" w:rsidRPr="006E5760">
              <w:rPr>
                <w:rFonts w:ascii="Times New Roman" w:hAnsi="Times New Roman" w:cs="Times New Roman"/>
                <w:color w:val="001F5F"/>
                <w:lang w:val="it-IT"/>
              </w:rPr>
              <w:t>fesor de sprijin, voluntar etc</w:t>
            </w:r>
            <w:r w:rsidRPr="006E5760">
              <w:rPr>
                <w:rFonts w:ascii="Times New Roman" w:hAnsi="Times New Roman" w:cs="Times New Roman"/>
                <w:color w:val="001F5F"/>
                <w:lang w:val="it-IT"/>
              </w:rPr>
              <w:t xml:space="preserve">. </w:t>
            </w:r>
          </w:p>
          <w:p w14:paraId="7625E422"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Mentorat între elevi. </w:t>
            </w:r>
          </w:p>
          <w:p w14:paraId="26ADE4FD"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Alte activități remediale. </w:t>
            </w:r>
          </w:p>
          <w:p w14:paraId="78368277" w14:textId="77777777" w:rsidR="00CF4630" w:rsidRPr="006E5760" w:rsidRDefault="00CF4630" w:rsidP="00144A9D">
            <w:pPr>
              <w:pStyle w:val="Default"/>
              <w:jc w:val="both"/>
              <w:rPr>
                <w:rFonts w:ascii="Times New Roman" w:hAnsi="Times New Roman" w:cs="Times New Roman"/>
                <w:color w:val="001F5F"/>
                <w:lang w:val="it-IT"/>
              </w:rPr>
            </w:pPr>
          </w:p>
          <w:p w14:paraId="5E381726" w14:textId="77777777" w:rsidR="007376CD" w:rsidRPr="006E5760" w:rsidRDefault="007376CD" w:rsidP="007376CD">
            <w:pPr>
              <w:pStyle w:val="Default"/>
              <w:jc w:val="both"/>
              <w:rPr>
                <w:rFonts w:ascii="Times New Roman" w:hAnsi="Times New Roman" w:cs="Times New Roman"/>
                <w:b/>
                <w:color w:val="001F5F"/>
                <w:lang w:val="it-IT"/>
              </w:rPr>
            </w:pPr>
            <w:r w:rsidRPr="006E5760">
              <w:rPr>
                <w:rFonts w:ascii="Times New Roman" w:hAnsi="Times New Roman" w:cs="Times New Roman"/>
                <w:b/>
                <w:color w:val="001F5F"/>
                <w:lang w:val="it-IT"/>
              </w:rPr>
              <w:t xml:space="preserve">● Activități particulare de sprijin: </w:t>
            </w:r>
          </w:p>
          <w:p w14:paraId="28DCF9D4" w14:textId="77777777" w:rsidR="007376CD" w:rsidRPr="006E5760" w:rsidRDefault="007376CD" w:rsidP="007376CD">
            <w:pPr>
              <w:pStyle w:val="Default"/>
              <w:jc w:val="both"/>
              <w:rPr>
                <w:rFonts w:ascii="Times New Roman" w:hAnsi="Times New Roman" w:cs="Times New Roman"/>
                <w:b/>
                <w:lang w:val="it-IT"/>
              </w:rPr>
            </w:pPr>
            <w:r w:rsidRPr="006E5760">
              <w:rPr>
                <w:rFonts w:ascii="Times New Roman" w:hAnsi="Times New Roman" w:cs="Times New Roman"/>
                <w:b/>
                <w:color w:val="001F5F"/>
                <w:lang w:val="it-IT"/>
              </w:rPr>
              <w:t xml:space="preserve">o Consiliere și orientare școlară. </w:t>
            </w:r>
          </w:p>
          <w:p w14:paraId="4068F882" w14:textId="77777777" w:rsidR="007376CD" w:rsidRPr="006E5760" w:rsidRDefault="007376CD"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Terapie psihologică, inclusiv prin artă. </w:t>
            </w:r>
          </w:p>
          <w:p w14:paraId="16125970" w14:textId="77777777" w:rsidR="00144A9D" w:rsidRPr="006E5760" w:rsidRDefault="007376CD"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lastRenderedPageBreak/>
              <w:t>o Terapie logopedică, de stimulare cognitivă și alte terapii specifice.</w:t>
            </w:r>
          </w:p>
          <w:p w14:paraId="58FDD8BB" w14:textId="77777777" w:rsidR="00144A9D" w:rsidRPr="006E5760" w:rsidRDefault="00144A9D" w:rsidP="00144A9D">
            <w:pPr>
              <w:pStyle w:val="Default"/>
              <w:jc w:val="both"/>
              <w:rPr>
                <w:rFonts w:ascii="Times New Roman" w:hAnsi="Times New Roman" w:cs="Times New Roman"/>
                <w:color w:val="001F5F"/>
                <w:lang w:val="it-IT"/>
              </w:rPr>
            </w:pPr>
          </w:p>
          <w:p w14:paraId="1D705CDF" w14:textId="77777777" w:rsidR="00144A9D" w:rsidRPr="006E5760" w:rsidRDefault="00144A9D" w:rsidP="00144A9D">
            <w:pPr>
              <w:pStyle w:val="Default"/>
              <w:jc w:val="both"/>
              <w:rPr>
                <w:rFonts w:ascii="Times New Roman" w:hAnsi="Times New Roman" w:cs="Times New Roman"/>
                <w:b/>
                <w:color w:val="001F5F"/>
                <w:lang w:val="it-IT"/>
              </w:rPr>
            </w:pPr>
            <w:r w:rsidRPr="006E5760">
              <w:rPr>
                <w:rFonts w:ascii="Times New Roman" w:hAnsi="Times New Roman" w:cs="Times New Roman"/>
                <w:b/>
                <w:color w:val="001F5F"/>
                <w:lang w:val="it-IT"/>
              </w:rPr>
              <w:t xml:space="preserve">● Inițierea și punerea în practică a unor norme, rutine și acțiuni care favorizează un climat pozitiv și incluziv: </w:t>
            </w:r>
          </w:p>
          <w:p w14:paraId="7AA78FCE"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Promovarea încrederii, respectului reciproc, colaborării etc. </w:t>
            </w:r>
          </w:p>
          <w:p w14:paraId="0944C5E7" w14:textId="77777777" w:rsidR="00144A9D" w:rsidRPr="006E5760" w:rsidRDefault="00144A9D" w:rsidP="00144A9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Prevenirea și descurajarea etichetării, stigmatizării, discriminării, segregării. </w:t>
            </w:r>
          </w:p>
          <w:p w14:paraId="2E68F055" w14:textId="77777777" w:rsidR="00D4419C" w:rsidRPr="006E5760" w:rsidRDefault="00144A9D"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Prevenirea și reducerea violenței școlare (inclusiv bullying și cyber-bullying), consumului de droguri și a altor comportamente riscante. </w:t>
            </w:r>
          </w:p>
        </w:tc>
        <w:tc>
          <w:tcPr>
            <w:tcW w:w="2562" w:type="dxa"/>
          </w:tcPr>
          <w:p w14:paraId="0AD8B650" w14:textId="77777777" w:rsidR="007376CD" w:rsidRPr="006E5760" w:rsidRDefault="007376CD" w:rsidP="00D4419C">
            <w:pPr>
              <w:rPr>
                <w:rFonts w:ascii="Times New Roman" w:hAnsi="Times New Roman" w:cs="Times New Roman"/>
                <w:sz w:val="24"/>
                <w:szCs w:val="24"/>
                <w:lang w:val="it-IT"/>
              </w:rPr>
            </w:pPr>
          </w:p>
          <w:p w14:paraId="36D6CED7" w14:textId="77777777" w:rsidR="007376CD" w:rsidRPr="006E5760" w:rsidRDefault="007376CD" w:rsidP="00D4419C">
            <w:pPr>
              <w:rPr>
                <w:rFonts w:ascii="Times New Roman" w:hAnsi="Times New Roman" w:cs="Times New Roman"/>
                <w:sz w:val="24"/>
                <w:szCs w:val="24"/>
                <w:lang w:val="it-IT"/>
              </w:rPr>
            </w:pPr>
            <w:r w:rsidRPr="006E5760">
              <w:rPr>
                <w:rFonts w:ascii="Times New Roman" w:hAnsi="Times New Roman" w:cs="Times New Roman"/>
                <w:sz w:val="24"/>
                <w:szCs w:val="24"/>
                <w:lang w:val="it-IT"/>
              </w:rPr>
              <w:t>Toate cadrele didactice care predau la nivel gimnazial</w:t>
            </w:r>
          </w:p>
          <w:p w14:paraId="69C9D549" w14:textId="77777777" w:rsidR="00D4419C" w:rsidRPr="00CF4630" w:rsidRDefault="007376CD" w:rsidP="00D4419C">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implementare</w:t>
            </w:r>
            <w:proofErr w:type="spellEnd"/>
          </w:p>
        </w:tc>
        <w:tc>
          <w:tcPr>
            <w:tcW w:w="1989" w:type="dxa"/>
          </w:tcPr>
          <w:p w14:paraId="7F0840C9" w14:textId="08AE8C0D" w:rsidR="00CF4630" w:rsidRDefault="00D4419C" w:rsidP="00D4419C">
            <w:pPr>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Cf. formularului de aplicație </w:t>
            </w:r>
            <w:r w:rsidR="00CF4630" w:rsidRPr="006E5760">
              <w:rPr>
                <w:rFonts w:ascii="Times New Roman" w:hAnsi="Times New Roman" w:cs="Times New Roman"/>
                <w:sz w:val="24"/>
                <w:szCs w:val="24"/>
                <w:lang w:val="it-IT"/>
              </w:rPr>
              <w:t>–</w:t>
            </w:r>
            <w:r w:rsidRPr="006E5760">
              <w:rPr>
                <w:rFonts w:ascii="Times New Roman" w:hAnsi="Times New Roman" w:cs="Times New Roman"/>
                <w:sz w:val="24"/>
                <w:szCs w:val="24"/>
                <w:lang w:val="it-IT"/>
              </w:rPr>
              <w:t xml:space="preserve"> </w:t>
            </w:r>
          </w:p>
          <w:p w14:paraId="3F6B5503" w14:textId="6C0BB6D2" w:rsidR="00092016" w:rsidRPr="006E5760" w:rsidRDefault="00092016" w:rsidP="00D4419C">
            <w:pPr>
              <w:rPr>
                <w:rFonts w:ascii="Times New Roman" w:hAnsi="Times New Roman" w:cs="Times New Roman"/>
                <w:color w:val="FF0000"/>
                <w:sz w:val="24"/>
                <w:szCs w:val="24"/>
                <w:lang w:val="it-IT"/>
              </w:rPr>
            </w:pPr>
            <w:r>
              <w:rPr>
                <w:rFonts w:ascii="Times New Roman" w:hAnsi="Times New Roman" w:cs="Times New Roman"/>
                <w:sz w:val="24"/>
                <w:szCs w:val="24"/>
                <w:lang w:val="it-IT"/>
              </w:rPr>
              <w:t>Ianuarie,februarie, martie, aprilie 2025</w:t>
            </w:r>
          </w:p>
          <w:p w14:paraId="7AAA551A" w14:textId="77777777" w:rsidR="00CF4630" w:rsidRPr="006E5760" w:rsidRDefault="00CF4630" w:rsidP="00D4419C">
            <w:pPr>
              <w:rPr>
                <w:rFonts w:ascii="Times New Roman" w:hAnsi="Times New Roman" w:cs="Times New Roman"/>
                <w:color w:val="FF0000"/>
                <w:sz w:val="24"/>
                <w:szCs w:val="24"/>
                <w:lang w:val="it-IT"/>
              </w:rPr>
            </w:pPr>
          </w:p>
          <w:p w14:paraId="738FD0D6" w14:textId="77777777" w:rsidR="00D4419C" w:rsidRPr="00092016" w:rsidRDefault="00D4419C" w:rsidP="00D4419C">
            <w:pPr>
              <w:rPr>
                <w:rFonts w:ascii="Times New Roman" w:hAnsi="Times New Roman" w:cs="Times New Roman"/>
                <w:sz w:val="24"/>
                <w:szCs w:val="24"/>
                <w:lang w:val="it-IT"/>
              </w:rPr>
            </w:pPr>
            <w:r w:rsidRPr="00092016">
              <w:rPr>
                <w:rFonts w:ascii="Times New Roman" w:hAnsi="Times New Roman" w:cs="Times New Roman"/>
                <w:sz w:val="24"/>
                <w:szCs w:val="24"/>
                <w:lang w:val="it-IT"/>
              </w:rPr>
              <w:t>Grafic de activități</w:t>
            </w:r>
          </w:p>
        </w:tc>
      </w:tr>
      <w:tr w:rsidR="007376CD" w:rsidRPr="00CF4630" w14:paraId="63E93F59" w14:textId="77777777" w:rsidTr="00E969B2">
        <w:tc>
          <w:tcPr>
            <w:tcW w:w="2603" w:type="dxa"/>
            <w:tcBorders>
              <w:top w:val="single" w:sz="4" w:space="0" w:color="auto"/>
            </w:tcBorders>
          </w:tcPr>
          <w:p w14:paraId="40A53449" w14:textId="77777777" w:rsidR="007376CD" w:rsidRPr="00092016" w:rsidRDefault="007376CD" w:rsidP="00D4419C">
            <w:pPr>
              <w:jc w:val="center"/>
              <w:rPr>
                <w:rFonts w:ascii="Times New Roman" w:hAnsi="Times New Roman" w:cs="Times New Roman"/>
                <w:sz w:val="24"/>
                <w:szCs w:val="24"/>
                <w:lang w:val="it-IT"/>
              </w:rPr>
            </w:pPr>
          </w:p>
        </w:tc>
        <w:tc>
          <w:tcPr>
            <w:tcW w:w="2409" w:type="dxa"/>
          </w:tcPr>
          <w:p w14:paraId="1CD3B242" w14:textId="77777777" w:rsidR="007376CD" w:rsidRPr="006E5760" w:rsidRDefault="007376CD" w:rsidP="007376CD">
            <w:pPr>
              <w:pStyle w:val="Default"/>
              <w:jc w:val="both"/>
              <w:rPr>
                <w:rFonts w:ascii="Times New Roman" w:hAnsi="Times New Roman" w:cs="Times New Roman"/>
                <w:b/>
                <w:color w:val="001F5F"/>
                <w:lang w:val="it-IT"/>
              </w:rPr>
            </w:pPr>
            <w:r w:rsidRPr="006E5760">
              <w:rPr>
                <w:rFonts w:ascii="Times New Roman" w:hAnsi="Times New Roman" w:cs="Times New Roman"/>
                <w:b/>
                <w:color w:val="001F5F"/>
                <w:lang w:val="it-IT"/>
              </w:rPr>
              <w:t xml:space="preserve">● Subvenții, ajutoare, premii, burse pentru beneficiarii proiectului. </w:t>
            </w:r>
          </w:p>
          <w:p w14:paraId="006A4A5F" w14:textId="77777777" w:rsidR="007376CD" w:rsidRPr="006E5760" w:rsidRDefault="007376CD" w:rsidP="00144A9D">
            <w:pPr>
              <w:pStyle w:val="Default"/>
              <w:jc w:val="both"/>
              <w:rPr>
                <w:rFonts w:ascii="Times New Roman" w:hAnsi="Times New Roman" w:cs="Times New Roman"/>
                <w:b/>
                <w:lang w:val="it-IT"/>
              </w:rPr>
            </w:pPr>
          </w:p>
        </w:tc>
        <w:tc>
          <w:tcPr>
            <w:tcW w:w="4837" w:type="dxa"/>
          </w:tcPr>
          <w:p w14:paraId="08B3E16D" w14:textId="77777777" w:rsidR="007376CD" w:rsidRPr="006E5760" w:rsidRDefault="007376CD"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 Pentru atingerea obiectivelor PNRAS, se solicită ca pe parcursul implementării grantului să se asigure o colaborare permanentă cu reprezentanții ecosistemului educațional. Proiectele propuse trebuie să includă activități în colaborare cu diverși actori din comunitatea locală, ONG-uri etc. </w:t>
            </w:r>
          </w:p>
          <w:p w14:paraId="77DBCDF0" w14:textId="77777777" w:rsidR="007376CD" w:rsidRPr="006E5760" w:rsidRDefault="007376CD"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 </w:t>
            </w:r>
            <w:r w:rsidRPr="006E5760">
              <w:rPr>
                <w:rFonts w:ascii="Times New Roman" w:hAnsi="Times New Roman" w:cs="Times New Roman"/>
                <w:bCs/>
                <w:color w:val="001F5F"/>
                <w:lang w:val="it-IT"/>
              </w:rPr>
              <w:t>Colaborarea cu alte autorități competente</w:t>
            </w:r>
            <w:r w:rsidRPr="006E5760">
              <w:rPr>
                <w:rFonts w:ascii="Times New Roman" w:hAnsi="Times New Roman" w:cs="Times New Roman"/>
                <w:b/>
                <w:bCs/>
                <w:color w:val="001F5F"/>
                <w:lang w:val="it-IT"/>
              </w:rPr>
              <w:t xml:space="preserve"> </w:t>
            </w:r>
            <w:r w:rsidRPr="006E5760">
              <w:rPr>
                <w:rFonts w:ascii="Times New Roman" w:hAnsi="Times New Roman" w:cs="Times New Roman"/>
                <w:color w:val="001F5F"/>
                <w:lang w:val="it-IT"/>
              </w:rPr>
              <w:t>(Servicii Publice de Asistență Socială, Direcții de Asistență Socială, Direcții Generale de Asistență Socială și Protecția Copilului, Centrul pentru Perfecționarea Cadrelor de Conducere din Întreprinderi (CEPECA) etc.) pentru gestionarea cazurilor de violență asupra copilului (neglijare, exploatare prin muncă, vătămare corporală, abuz psihologic etc.).</w:t>
            </w:r>
          </w:p>
          <w:p w14:paraId="4678767F" w14:textId="77777777" w:rsidR="007376CD" w:rsidRPr="006E5760" w:rsidRDefault="007376CD" w:rsidP="007376CD">
            <w:pPr>
              <w:pStyle w:val="Default"/>
              <w:jc w:val="both"/>
              <w:rPr>
                <w:rFonts w:ascii="Times New Roman" w:hAnsi="Times New Roman" w:cs="Times New Roman"/>
                <w:color w:val="001F5F"/>
                <w:lang w:val="it-IT"/>
              </w:rPr>
            </w:pPr>
          </w:p>
          <w:p w14:paraId="1666C393" w14:textId="77777777" w:rsidR="007376CD" w:rsidRPr="006E5760" w:rsidRDefault="007376CD"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lastRenderedPageBreak/>
              <w:t xml:space="preserve">Se va elabora o metodologie pentru acordare </w:t>
            </w:r>
            <w:r w:rsidRPr="006E5760">
              <w:rPr>
                <w:rFonts w:ascii="Times New Roman" w:hAnsi="Times New Roman" w:cs="Times New Roman"/>
                <w:b/>
                <w:color w:val="001F5F"/>
                <w:lang w:val="it-IT"/>
              </w:rPr>
              <w:t>subvenții, ajutoare, premii, burse pentru beneficiarii proiectului</w:t>
            </w:r>
          </w:p>
          <w:p w14:paraId="7F69A548" w14:textId="77777777" w:rsidR="007376CD" w:rsidRPr="006E5760" w:rsidRDefault="007376CD" w:rsidP="00144A9D">
            <w:pPr>
              <w:pStyle w:val="Default"/>
              <w:jc w:val="both"/>
              <w:rPr>
                <w:rFonts w:ascii="Times New Roman" w:hAnsi="Times New Roman" w:cs="Times New Roman"/>
                <w:b/>
                <w:color w:val="001F5F"/>
                <w:lang w:val="it-IT"/>
              </w:rPr>
            </w:pPr>
          </w:p>
        </w:tc>
        <w:tc>
          <w:tcPr>
            <w:tcW w:w="2562" w:type="dxa"/>
          </w:tcPr>
          <w:p w14:paraId="12F6B4EB" w14:textId="77777777" w:rsidR="007376CD" w:rsidRPr="00CF4630" w:rsidRDefault="007376CD" w:rsidP="00D4419C">
            <w:pPr>
              <w:rPr>
                <w:rFonts w:ascii="Times New Roman" w:hAnsi="Times New Roman" w:cs="Times New Roman"/>
                <w:sz w:val="24"/>
                <w:szCs w:val="24"/>
              </w:rPr>
            </w:pPr>
            <w:proofErr w:type="spellStart"/>
            <w:r w:rsidRPr="00CF4630">
              <w:rPr>
                <w:rFonts w:ascii="Times New Roman" w:hAnsi="Times New Roman" w:cs="Times New Roman"/>
                <w:sz w:val="24"/>
                <w:szCs w:val="24"/>
              </w:rPr>
              <w:lastRenderedPageBreak/>
              <w:t>Membru</w:t>
            </w:r>
            <w:proofErr w:type="spellEnd"/>
            <w:r w:rsidRPr="00CF4630">
              <w:rPr>
                <w:rFonts w:ascii="Times New Roman" w:hAnsi="Times New Roman" w:cs="Times New Roman"/>
                <w:sz w:val="24"/>
                <w:szCs w:val="24"/>
              </w:rPr>
              <w:t xml:space="preserve"> din </w:t>
            </w: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management</w:t>
            </w:r>
          </w:p>
        </w:tc>
        <w:tc>
          <w:tcPr>
            <w:tcW w:w="1989" w:type="dxa"/>
          </w:tcPr>
          <w:p w14:paraId="1D87554B" w14:textId="797B89FE" w:rsidR="00CF4630" w:rsidRDefault="007376CD" w:rsidP="00CF4630">
            <w:pPr>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Cf. formularului de aplicație - </w:t>
            </w:r>
            <w:r w:rsidR="00CF4630" w:rsidRPr="006E5760">
              <w:rPr>
                <w:rFonts w:ascii="Times New Roman" w:hAnsi="Times New Roman" w:cs="Times New Roman"/>
                <w:sz w:val="24"/>
                <w:szCs w:val="24"/>
                <w:lang w:val="it-IT"/>
              </w:rPr>
              <w:t xml:space="preserve"> </w:t>
            </w:r>
          </w:p>
          <w:p w14:paraId="5F1E1068" w14:textId="2A77B333" w:rsidR="00AE71AB" w:rsidRPr="006E5760" w:rsidRDefault="00AE71AB" w:rsidP="00CF4630">
            <w:pPr>
              <w:rPr>
                <w:rFonts w:ascii="Times New Roman" w:hAnsi="Times New Roman" w:cs="Times New Roman"/>
                <w:color w:val="FF0000"/>
                <w:sz w:val="24"/>
                <w:szCs w:val="24"/>
                <w:lang w:val="it-IT"/>
              </w:rPr>
            </w:pPr>
            <w:r>
              <w:rPr>
                <w:rFonts w:ascii="Times New Roman" w:hAnsi="Times New Roman" w:cs="Times New Roman"/>
                <w:sz w:val="24"/>
                <w:szCs w:val="24"/>
                <w:lang w:val="it-IT"/>
              </w:rPr>
              <w:t>Decembrie 2024</w:t>
            </w:r>
          </w:p>
          <w:p w14:paraId="6BDFE161" w14:textId="77777777" w:rsidR="00CF4630" w:rsidRPr="006E5760" w:rsidRDefault="00CF4630" w:rsidP="00D4419C">
            <w:pPr>
              <w:rPr>
                <w:rFonts w:ascii="Times New Roman" w:hAnsi="Times New Roman" w:cs="Times New Roman"/>
                <w:sz w:val="24"/>
                <w:szCs w:val="24"/>
                <w:lang w:val="it-IT"/>
              </w:rPr>
            </w:pPr>
          </w:p>
          <w:p w14:paraId="06D63CDB" w14:textId="77777777" w:rsidR="007376CD" w:rsidRPr="00CF4630" w:rsidRDefault="007376CD" w:rsidP="00D4419C">
            <w:pPr>
              <w:rPr>
                <w:rFonts w:ascii="Times New Roman" w:hAnsi="Times New Roman" w:cs="Times New Roman"/>
                <w:sz w:val="24"/>
                <w:szCs w:val="24"/>
              </w:rPr>
            </w:pPr>
            <w:proofErr w:type="spellStart"/>
            <w:r w:rsidRPr="00CF4630">
              <w:rPr>
                <w:rFonts w:ascii="Times New Roman" w:hAnsi="Times New Roman" w:cs="Times New Roman"/>
                <w:sz w:val="24"/>
                <w:szCs w:val="24"/>
              </w:rPr>
              <w:t>Grafic</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activități</w:t>
            </w:r>
            <w:proofErr w:type="spellEnd"/>
          </w:p>
        </w:tc>
      </w:tr>
      <w:tr w:rsidR="0026693B" w:rsidRPr="00AE71AB" w14:paraId="18F471B7" w14:textId="77777777" w:rsidTr="00E969B2">
        <w:tc>
          <w:tcPr>
            <w:tcW w:w="2603" w:type="dxa"/>
            <w:vMerge w:val="restart"/>
            <w:tcBorders>
              <w:top w:val="single" w:sz="4" w:space="0" w:color="auto"/>
            </w:tcBorders>
          </w:tcPr>
          <w:p w14:paraId="06303677" w14:textId="77777777" w:rsidR="0026693B" w:rsidRPr="00CF4630" w:rsidRDefault="0026693B" w:rsidP="007376CD">
            <w:pPr>
              <w:jc w:val="center"/>
              <w:rPr>
                <w:rFonts w:ascii="Times New Roman" w:hAnsi="Times New Roman" w:cs="Times New Roman"/>
                <w:sz w:val="24"/>
                <w:szCs w:val="24"/>
              </w:rPr>
            </w:pPr>
          </w:p>
        </w:tc>
        <w:tc>
          <w:tcPr>
            <w:tcW w:w="2409" w:type="dxa"/>
          </w:tcPr>
          <w:p w14:paraId="4B59D7B1" w14:textId="77777777" w:rsidR="0026693B" w:rsidRDefault="0026693B" w:rsidP="007376CD">
            <w:pPr>
              <w:pStyle w:val="Default"/>
              <w:jc w:val="both"/>
              <w:rPr>
                <w:rFonts w:ascii="Times New Roman" w:hAnsi="Times New Roman" w:cs="Times New Roman"/>
                <w:b/>
                <w:bCs/>
                <w:color w:val="001F5F"/>
              </w:rPr>
            </w:pPr>
            <w:proofErr w:type="spellStart"/>
            <w:r w:rsidRPr="00CF4630">
              <w:rPr>
                <w:rFonts w:ascii="Times New Roman" w:hAnsi="Times New Roman" w:cs="Times New Roman"/>
                <w:b/>
                <w:bCs/>
                <w:color w:val="001F5F"/>
              </w:rPr>
              <w:t>Activități</w:t>
            </w:r>
            <w:proofErr w:type="spellEnd"/>
            <w:r w:rsidRPr="00CF4630">
              <w:rPr>
                <w:rFonts w:ascii="Times New Roman" w:hAnsi="Times New Roman" w:cs="Times New Roman"/>
                <w:b/>
                <w:bCs/>
                <w:color w:val="001F5F"/>
              </w:rPr>
              <w:t xml:space="preserve"> extra-</w:t>
            </w:r>
            <w:proofErr w:type="spellStart"/>
            <w:r w:rsidRPr="00CF4630">
              <w:rPr>
                <w:rFonts w:ascii="Times New Roman" w:hAnsi="Times New Roman" w:cs="Times New Roman"/>
                <w:b/>
                <w:bCs/>
                <w:color w:val="001F5F"/>
              </w:rPr>
              <w:t>curriculare</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și</w:t>
            </w:r>
            <w:proofErr w:type="spellEnd"/>
            <w:r w:rsidRPr="00CF4630">
              <w:rPr>
                <w:rFonts w:ascii="Times New Roman" w:hAnsi="Times New Roman" w:cs="Times New Roman"/>
                <w:b/>
                <w:bCs/>
                <w:color w:val="001F5F"/>
              </w:rPr>
              <w:t>/</w:t>
            </w:r>
            <w:proofErr w:type="spellStart"/>
            <w:r w:rsidRPr="00CF4630">
              <w:rPr>
                <w:rFonts w:ascii="Times New Roman" w:hAnsi="Times New Roman" w:cs="Times New Roman"/>
                <w:b/>
                <w:bCs/>
                <w:color w:val="001F5F"/>
              </w:rPr>
              <w:t>sau</w:t>
            </w:r>
            <w:proofErr w:type="spellEnd"/>
            <w:r w:rsidRPr="00CF4630">
              <w:rPr>
                <w:rFonts w:ascii="Times New Roman" w:hAnsi="Times New Roman" w:cs="Times New Roman"/>
                <w:b/>
                <w:bCs/>
                <w:color w:val="001F5F"/>
              </w:rPr>
              <w:t xml:space="preserve"> extra-</w:t>
            </w:r>
            <w:proofErr w:type="spellStart"/>
            <w:r w:rsidRPr="00CF4630">
              <w:rPr>
                <w:rFonts w:ascii="Times New Roman" w:hAnsi="Times New Roman" w:cs="Times New Roman"/>
                <w:b/>
                <w:bCs/>
                <w:color w:val="001F5F"/>
              </w:rPr>
              <w:t>școlare</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inclusiv</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în</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parteneriate</w:t>
            </w:r>
            <w:proofErr w:type="spellEnd"/>
            <w:r w:rsidRPr="00CF4630">
              <w:rPr>
                <w:rFonts w:ascii="Times New Roman" w:hAnsi="Times New Roman" w:cs="Times New Roman"/>
                <w:b/>
                <w:bCs/>
                <w:color w:val="001F5F"/>
              </w:rPr>
              <w:t xml:space="preserve"> cu ONG</w:t>
            </w:r>
          </w:p>
          <w:p w14:paraId="3A405F15" w14:textId="77777777" w:rsidR="00F02690" w:rsidRDefault="00F02690" w:rsidP="007376CD">
            <w:pPr>
              <w:pStyle w:val="Default"/>
              <w:jc w:val="both"/>
              <w:rPr>
                <w:rFonts w:ascii="Times New Roman" w:hAnsi="Times New Roman" w:cs="Times New Roman"/>
              </w:rPr>
            </w:pPr>
          </w:p>
          <w:p w14:paraId="72B56FED" w14:textId="77777777" w:rsidR="00F02690" w:rsidRPr="00F02690" w:rsidRDefault="00F02690" w:rsidP="007376CD">
            <w:pPr>
              <w:pStyle w:val="Default"/>
              <w:jc w:val="both"/>
              <w:rPr>
                <w:rFonts w:ascii="Times New Roman" w:hAnsi="Times New Roman" w:cs="Times New Roman"/>
                <w:b/>
                <w:bCs/>
              </w:rPr>
            </w:pPr>
          </w:p>
          <w:p w14:paraId="65F3120B" w14:textId="77777777" w:rsidR="00F02690" w:rsidRPr="00F02690" w:rsidRDefault="00F02690" w:rsidP="007376CD">
            <w:pPr>
              <w:pStyle w:val="Default"/>
              <w:jc w:val="both"/>
              <w:rPr>
                <w:rFonts w:ascii="Times New Roman" w:hAnsi="Times New Roman" w:cs="Times New Roman"/>
                <w:b/>
                <w:bCs/>
                <w:lang w:val="it-IT"/>
              </w:rPr>
            </w:pPr>
            <w:r w:rsidRPr="00F02690">
              <w:rPr>
                <w:rFonts w:ascii="Times New Roman" w:hAnsi="Times New Roman" w:cs="Times New Roman"/>
                <w:b/>
                <w:bCs/>
                <w:lang w:val="it-IT"/>
              </w:rPr>
              <w:t>Vizite de documentare și excursii</w:t>
            </w:r>
          </w:p>
          <w:p w14:paraId="071489E6" w14:textId="77777777" w:rsidR="00F02690" w:rsidRPr="00F02690" w:rsidRDefault="00F02690" w:rsidP="007376CD">
            <w:pPr>
              <w:pStyle w:val="Default"/>
              <w:jc w:val="both"/>
              <w:rPr>
                <w:rFonts w:ascii="Times New Roman" w:hAnsi="Times New Roman" w:cs="Times New Roman"/>
                <w:b/>
                <w:bCs/>
                <w:lang w:val="it-IT"/>
              </w:rPr>
            </w:pPr>
          </w:p>
          <w:p w14:paraId="72C38AF6" w14:textId="0CCFB829" w:rsidR="00F02690" w:rsidRPr="00F02690" w:rsidRDefault="00F02690" w:rsidP="007376CD">
            <w:pPr>
              <w:pStyle w:val="Default"/>
              <w:jc w:val="both"/>
              <w:rPr>
                <w:rFonts w:ascii="Times New Roman" w:hAnsi="Times New Roman" w:cs="Times New Roman"/>
                <w:lang w:val="it-IT"/>
              </w:rPr>
            </w:pPr>
            <w:r w:rsidRPr="00F02690">
              <w:rPr>
                <w:rFonts w:ascii="Times New Roman" w:hAnsi="Times New Roman" w:cs="Times New Roman"/>
                <w:b/>
                <w:bCs/>
                <w:lang w:val="it-IT"/>
              </w:rPr>
              <w:t xml:space="preserve">Cercuri </w:t>
            </w:r>
          </w:p>
        </w:tc>
        <w:tc>
          <w:tcPr>
            <w:tcW w:w="4837" w:type="dxa"/>
          </w:tcPr>
          <w:p w14:paraId="52B6FF6B" w14:textId="77777777" w:rsidR="0026693B" w:rsidRPr="006E5760" w:rsidRDefault="0026693B"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vizite de documentare, excursii, tabere, festivaluri; </w:t>
            </w:r>
          </w:p>
          <w:p w14:paraId="5171960B" w14:textId="77777777" w:rsidR="0026693B" w:rsidRPr="006E5760" w:rsidRDefault="0026693B"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activități artistice, culturale, sportive, civice, de educație pentru sănătate, de educație pentru dezvoltarea durabilă etc.; </w:t>
            </w:r>
          </w:p>
          <w:p w14:paraId="0D960C99" w14:textId="77777777" w:rsidR="0026693B" w:rsidRPr="006E5760" w:rsidRDefault="0026693B"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concursuri și competiții școlare; </w:t>
            </w:r>
          </w:p>
          <w:p w14:paraId="506E12F0" w14:textId="77777777" w:rsidR="0026693B" w:rsidRPr="006E5760" w:rsidRDefault="0026693B"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cercuri/ cluburi/ ansambluri / trupe școlare, educație pentru sănătate, activități de networking școlar, terapie prin artă etc.; </w:t>
            </w:r>
          </w:p>
          <w:p w14:paraId="29D9545C" w14:textId="77777777" w:rsidR="0026693B" w:rsidRPr="006E5760" w:rsidRDefault="0026693B" w:rsidP="007376CD">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activități de educație în aer liber și/sau prin aventură; </w:t>
            </w:r>
          </w:p>
          <w:p w14:paraId="118618BA" w14:textId="77777777" w:rsidR="0026693B" w:rsidRPr="006E5760" w:rsidRDefault="0026693B" w:rsidP="007376CD">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activități/ acțiuni comunitare. </w:t>
            </w:r>
          </w:p>
          <w:p w14:paraId="606F6019" w14:textId="77777777" w:rsidR="0026693B" w:rsidRPr="006E5760" w:rsidRDefault="0026693B" w:rsidP="007376CD">
            <w:pPr>
              <w:pStyle w:val="Default"/>
              <w:jc w:val="both"/>
              <w:rPr>
                <w:rFonts w:ascii="Times New Roman" w:hAnsi="Times New Roman" w:cs="Times New Roman"/>
                <w:color w:val="001F5F"/>
                <w:lang w:val="it-IT"/>
              </w:rPr>
            </w:pPr>
          </w:p>
        </w:tc>
        <w:tc>
          <w:tcPr>
            <w:tcW w:w="2562" w:type="dxa"/>
          </w:tcPr>
          <w:p w14:paraId="2BC698B1" w14:textId="77777777" w:rsidR="0026693B" w:rsidRPr="006E5760" w:rsidRDefault="0026693B" w:rsidP="007376CD">
            <w:pPr>
              <w:rPr>
                <w:rFonts w:ascii="Times New Roman" w:hAnsi="Times New Roman" w:cs="Times New Roman"/>
                <w:sz w:val="24"/>
                <w:szCs w:val="24"/>
                <w:lang w:val="it-IT"/>
              </w:rPr>
            </w:pPr>
          </w:p>
          <w:p w14:paraId="7CDC9092" w14:textId="77777777" w:rsidR="0026693B" w:rsidRPr="00CF4630" w:rsidRDefault="0026693B" w:rsidP="007376CD">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implementare</w:t>
            </w:r>
            <w:proofErr w:type="spellEnd"/>
            <w:r w:rsidRPr="00CF4630">
              <w:rPr>
                <w:rFonts w:ascii="Times New Roman" w:hAnsi="Times New Roman" w:cs="Times New Roman"/>
                <w:sz w:val="24"/>
                <w:szCs w:val="24"/>
              </w:rPr>
              <w:t xml:space="preserve"> – </w:t>
            </w:r>
            <w:proofErr w:type="spellStart"/>
            <w:r w:rsidRPr="00CF4630">
              <w:rPr>
                <w:rFonts w:ascii="Times New Roman" w:hAnsi="Times New Roman" w:cs="Times New Roman"/>
                <w:sz w:val="24"/>
                <w:szCs w:val="24"/>
              </w:rPr>
              <w:t>experți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selectați</w:t>
            </w:r>
            <w:proofErr w:type="spellEnd"/>
          </w:p>
        </w:tc>
        <w:tc>
          <w:tcPr>
            <w:tcW w:w="1989" w:type="dxa"/>
          </w:tcPr>
          <w:p w14:paraId="34A31BD0" w14:textId="4E7D1F6F" w:rsidR="00CF4630" w:rsidRPr="006E5760" w:rsidRDefault="0026693B" w:rsidP="00CF4630">
            <w:pPr>
              <w:rPr>
                <w:rFonts w:ascii="Times New Roman" w:hAnsi="Times New Roman" w:cs="Times New Roman"/>
                <w:color w:val="FF0000"/>
                <w:sz w:val="24"/>
                <w:szCs w:val="24"/>
                <w:lang w:val="it-IT"/>
              </w:rPr>
            </w:pPr>
            <w:r w:rsidRPr="006E5760">
              <w:rPr>
                <w:rFonts w:ascii="Times New Roman" w:hAnsi="Times New Roman" w:cs="Times New Roman"/>
                <w:sz w:val="24"/>
                <w:szCs w:val="24"/>
                <w:lang w:val="it-IT"/>
              </w:rPr>
              <w:t xml:space="preserve">Cf. formularului de aplicație </w:t>
            </w:r>
            <w:r w:rsidR="00AE71AB">
              <w:rPr>
                <w:rFonts w:ascii="Times New Roman" w:hAnsi="Times New Roman" w:cs="Times New Roman"/>
                <w:sz w:val="24"/>
                <w:szCs w:val="24"/>
                <w:lang w:val="it-IT"/>
              </w:rPr>
              <w:t>–</w:t>
            </w:r>
            <w:r w:rsidRPr="006E5760">
              <w:rPr>
                <w:rFonts w:ascii="Times New Roman" w:hAnsi="Times New Roman" w:cs="Times New Roman"/>
                <w:sz w:val="24"/>
                <w:szCs w:val="24"/>
                <w:lang w:val="it-IT"/>
              </w:rPr>
              <w:t xml:space="preserve"> </w:t>
            </w:r>
            <w:r w:rsidR="00AE71AB">
              <w:rPr>
                <w:rFonts w:ascii="Times New Roman" w:hAnsi="Times New Roman" w:cs="Times New Roman"/>
                <w:sz w:val="24"/>
                <w:szCs w:val="24"/>
                <w:lang w:val="it-IT"/>
              </w:rPr>
              <w:t>decembrie 2024-ianuarie, februarie, aprilie, mai, iunie 2025</w:t>
            </w:r>
          </w:p>
          <w:p w14:paraId="706ECE41" w14:textId="77777777" w:rsidR="00CF4630" w:rsidRPr="006E5760" w:rsidRDefault="00CF4630" w:rsidP="007376CD">
            <w:pPr>
              <w:rPr>
                <w:rFonts w:ascii="Times New Roman" w:hAnsi="Times New Roman" w:cs="Times New Roman"/>
                <w:sz w:val="24"/>
                <w:szCs w:val="24"/>
                <w:lang w:val="it-IT"/>
              </w:rPr>
            </w:pPr>
          </w:p>
          <w:p w14:paraId="65EB8FB1" w14:textId="77777777" w:rsidR="0026693B" w:rsidRPr="00AE71AB" w:rsidRDefault="0026693B" w:rsidP="007376CD">
            <w:pPr>
              <w:rPr>
                <w:rFonts w:ascii="Times New Roman" w:hAnsi="Times New Roman" w:cs="Times New Roman"/>
                <w:sz w:val="24"/>
                <w:szCs w:val="24"/>
                <w:lang w:val="it-IT"/>
              </w:rPr>
            </w:pPr>
            <w:r w:rsidRPr="00AE71AB">
              <w:rPr>
                <w:rFonts w:ascii="Times New Roman" w:hAnsi="Times New Roman" w:cs="Times New Roman"/>
                <w:sz w:val="24"/>
                <w:szCs w:val="24"/>
                <w:lang w:val="it-IT"/>
              </w:rPr>
              <w:t>Grafic de activități</w:t>
            </w:r>
          </w:p>
        </w:tc>
      </w:tr>
      <w:tr w:rsidR="0026693B" w:rsidRPr="00F02690" w14:paraId="3A87D88B" w14:textId="77777777" w:rsidTr="00E969B2">
        <w:tc>
          <w:tcPr>
            <w:tcW w:w="2603" w:type="dxa"/>
            <w:vMerge/>
          </w:tcPr>
          <w:p w14:paraId="74BB28FB" w14:textId="77777777" w:rsidR="0026693B" w:rsidRPr="00AE71AB" w:rsidRDefault="0026693B" w:rsidP="0026693B">
            <w:pPr>
              <w:jc w:val="center"/>
              <w:rPr>
                <w:rFonts w:ascii="Times New Roman" w:hAnsi="Times New Roman" w:cs="Times New Roman"/>
                <w:sz w:val="24"/>
                <w:szCs w:val="24"/>
                <w:lang w:val="it-IT"/>
              </w:rPr>
            </w:pPr>
          </w:p>
        </w:tc>
        <w:tc>
          <w:tcPr>
            <w:tcW w:w="2409" w:type="dxa"/>
          </w:tcPr>
          <w:p w14:paraId="4B202B88" w14:textId="77777777" w:rsidR="0026693B" w:rsidRPr="00B355AC" w:rsidRDefault="0026693B" w:rsidP="0026693B">
            <w:pPr>
              <w:pStyle w:val="Default"/>
              <w:jc w:val="both"/>
              <w:rPr>
                <w:rFonts w:ascii="Times New Roman" w:hAnsi="Times New Roman" w:cs="Times New Roman"/>
                <w:lang w:val="it-IT"/>
              </w:rPr>
            </w:pPr>
            <w:r w:rsidRPr="00B355AC">
              <w:rPr>
                <w:rFonts w:ascii="Times New Roman" w:hAnsi="Times New Roman" w:cs="Times New Roman"/>
                <w:b/>
                <w:bCs/>
                <w:color w:val="001F5F"/>
                <w:lang w:val="it-IT"/>
              </w:rPr>
              <w:t xml:space="preserve">Activități de informare, consiliere, asistență și educație a părinților/ tutorilor legali </w:t>
            </w:r>
            <w:r w:rsidRPr="00B355AC">
              <w:rPr>
                <w:rFonts w:ascii="Times New Roman" w:hAnsi="Times New Roman" w:cs="Times New Roman"/>
                <w:color w:val="001F5F"/>
                <w:lang w:val="it-IT"/>
              </w:rPr>
              <w:t>(în ceea ce privește înscrierea/reînscrierea la școală, drepturile, măsurile și serviciile de sprijin educațional asigurate de școală, perspectivele de continuare a studiilor etc.)</w:t>
            </w:r>
            <w:r w:rsidRPr="00B355AC">
              <w:rPr>
                <w:rFonts w:ascii="Times New Roman" w:hAnsi="Times New Roman" w:cs="Times New Roman"/>
                <w:b/>
                <w:bCs/>
                <w:color w:val="001F5F"/>
                <w:lang w:val="it-IT"/>
              </w:rPr>
              <w:t xml:space="preserve">: </w:t>
            </w:r>
          </w:p>
          <w:p w14:paraId="2C32CE1C" w14:textId="77777777" w:rsidR="0026693B" w:rsidRPr="00B355AC" w:rsidRDefault="0026693B" w:rsidP="0026693B">
            <w:pPr>
              <w:pStyle w:val="Default"/>
              <w:jc w:val="both"/>
              <w:rPr>
                <w:rFonts w:ascii="Times New Roman" w:hAnsi="Times New Roman" w:cs="Times New Roman"/>
                <w:b/>
                <w:lang w:val="it-IT"/>
              </w:rPr>
            </w:pPr>
          </w:p>
          <w:p w14:paraId="0298C699" w14:textId="6DDDF491" w:rsidR="00F02690" w:rsidRDefault="00F02690" w:rsidP="00F02690">
            <w:pPr>
              <w:pStyle w:val="Default"/>
              <w:jc w:val="both"/>
              <w:rPr>
                <w:rFonts w:ascii="Times New Roman" w:hAnsi="Times New Roman" w:cs="Times New Roman"/>
                <w:b/>
                <w:bCs/>
                <w:lang w:val="it-IT"/>
              </w:rPr>
            </w:pPr>
            <w:r>
              <w:rPr>
                <w:rFonts w:ascii="Times New Roman" w:hAnsi="Times New Roman" w:cs="Times New Roman"/>
                <w:b/>
                <w:bCs/>
                <w:lang w:val="it-IT"/>
              </w:rPr>
              <w:lastRenderedPageBreak/>
              <w:t>S</w:t>
            </w:r>
            <w:r w:rsidRPr="00F02690">
              <w:rPr>
                <w:rFonts w:ascii="Times New Roman" w:hAnsi="Times New Roman" w:cs="Times New Roman"/>
                <w:b/>
                <w:bCs/>
                <w:lang w:val="it-IT"/>
              </w:rPr>
              <w:t xml:space="preserve">esiuni de consiliere/ asistență; </w:t>
            </w:r>
          </w:p>
          <w:p w14:paraId="4A74B3A0" w14:textId="77777777" w:rsidR="00F02690" w:rsidRDefault="00F02690" w:rsidP="00F02690">
            <w:pPr>
              <w:pStyle w:val="Default"/>
              <w:jc w:val="both"/>
              <w:rPr>
                <w:rFonts w:ascii="Times New Roman" w:hAnsi="Times New Roman" w:cs="Times New Roman"/>
                <w:b/>
                <w:bCs/>
                <w:lang w:val="it-IT"/>
              </w:rPr>
            </w:pPr>
          </w:p>
          <w:p w14:paraId="176D2145" w14:textId="77777777" w:rsidR="00F02690" w:rsidRPr="00F02690" w:rsidRDefault="00F02690" w:rsidP="00F02690">
            <w:pPr>
              <w:pStyle w:val="Default"/>
              <w:jc w:val="both"/>
              <w:rPr>
                <w:rFonts w:ascii="Times New Roman" w:hAnsi="Times New Roman" w:cs="Times New Roman"/>
                <w:b/>
                <w:bCs/>
                <w:lang w:val="it-IT"/>
              </w:rPr>
            </w:pPr>
          </w:p>
          <w:p w14:paraId="3419C983" w14:textId="75C5919C" w:rsidR="0026693B" w:rsidRPr="00F02690" w:rsidRDefault="00F02690" w:rsidP="00F02690">
            <w:pPr>
              <w:pStyle w:val="Default"/>
              <w:jc w:val="both"/>
              <w:rPr>
                <w:rFonts w:ascii="Times New Roman" w:hAnsi="Times New Roman" w:cs="Times New Roman"/>
                <w:b/>
                <w:lang w:val="it-IT"/>
              </w:rPr>
            </w:pPr>
            <w:r w:rsidRPr="00F02690">
              <w:rPr>
                <w:rFonts w:ascii="Times New Roman" w:hAnsi="Times New Roman" w:cs="Times New Roman"/>
                <w:b/>
                <w:bCs/>
                <w:lang w:val="it-IT"/>
              </w:rPr>
              <w:t xml:space="preserve"> </w:t>
            </w:r>
            <w:r>
              <w:rPr>
                <w:rFonts w:ascii="Times New Roman" w:hAnsi="Times New Roman" w:cs="Times New Roman"/>
                <w:b/>
                <w:bCs/>
                <w:lang w:val="it-IT"/>
              </w:rPr>
              <w:t>P</w:t>
            </w:r>
            <w:r w:rsidRPr="00F02690">
              <w:rPr>
                <w:rFonts w:ascii="Times New Roman" w:hAnsi="Times New Roman" w:cs="Times New Roman"/>
                <w:b/>
                <w:bCs/>
                <w:lang w:val="it-IT"/>
              </w:rPr>
              <w:t>rograme de educație parentală;</w:t>
            </w:r>
            <w:r w:rsidRPr="00F02690">
              <w:rPr>
                <w:b/>
                <w:bCs/>
                <w:sz w:val="22"/>
                <w:szCs w:val="22"/>
                <w:lang w:val="it-IT"/>
              </w:rPr>
              <w:t xml:space="preserve"> </w:t>
            </w:r>
          </w:p>
        </w:tc>
        <w:tc>
          <w:tcPr>
            <w:tcW w:w="4837" w:type="dxa"/>
          </w:tcPr>
          <w:p w14:paraId="5C54690D"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lastRenderedPageBreak/>
              <w:t xml:space="preserve">o vizite la domiciliu; </w:t>
            </w:r>
          </w:p>
          <w:p w14:paraId="2D4EF5FC"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ateliere de informare, sesiuni de consiliere/ asistență; </w:t>
            </w:r>
          </w:p>
          <w:p w14:paraId="493F8B5B"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activități colaborative pentru părinți, elevi și personalul școlii; </w:t>
            </w:r>
          </w:p>
          <w:p w14:paraId="25D1EE7D"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mediere școlară; </w:t>
            </w:r>
          </w:p>
          <w:p w14:paraId="01B6EF61"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programe de educație parentală. </w:t>
            </w:r>
          </w:p>
          <w:p w14:paraId="620A1808" w14:textId="77777777" w:rsidR="0026693B" w:rsidRPr="006E5760" w:rsidRDefault="0026693B" w:rsidP="0026693B">
            <w:pPr>
              <w:pStyle w:val="Default"/>
              <w:jc w:val="both"/>
              <w:rPr>
                <w:rFonts w:ascii="Times New Roman" w:hAnsi="Times New Roman" w:cs="Times New Roman"/>
                <w:b/>
                <w:color w:val="001F5F"/>
                <w:lang w:val="it-IT"/>
              </w:rPr>
            </w:pPr>
          </w:p>
        </w:tc>
        <w:tc>
          <w:tcPr>
            <w:tcW w:w="2562" w:type="dxa"/>
          </w:tcPr>
          <w:p w14:paraId="3848C2CD" w14:textId="77777777" w:rsidR="0026693B" w:rsidRPr="006E5760" w:rsidRDefault="0026693B" w:rsidP="0026693B">
            <w:pPr>
              <w:rPr>
                <w:rFonts w:ascii="Times New Roman" w:hAnsi="Times New Roman" w:cs="Times New Roman"/>
                <w:sz w:val="24"/>
                <w:szCs w:val="24"/>
                <w:lang w:val="it-IT"/>
              </w:rPr>
            </w:pPr>
          </w:p>
          <w:p w14:paraId="5A65FF6C" w14:textId="77777777" w:rsidR="0026693B" w:rsidRPr="00CF4630" w:rsidRDefault="0026693B" w:rsidP="0026693B">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implementare</w:t>
            </w:r>
            <w:proofErr w:type="spellEnd"/>
            <w:r w:rsidRPr="00CF4630">
              <w:rPr>
                <w:rFonts w:ascii="Times New Roman" w:hAnsi="Times New Roman" w:cs="Times New Roman"/>
                <w:sz w:val="24"/>
                <w:szCs w:val="24"/>
              </w:rPr>
              <w:t xml:space="preserve"> – </w:t>
            </w:r>
            <w:proofErr w:type="spellStart"/>
            <w:r w:rsidRPr="00CF4630">
              <w:rPr>
                <w:rFonts w:ascii="Times New Roman" w:hAnsi="Times New Roman" w:cs="Times New Roman"/>
                <w:sz w:val="24"/>
                <w:szCs w:val="24"/>
              </w:rPr>
              <w:t>experți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selectați</w:t>
            </w:r>
            <w:proofErr w:type="spellEnd"/>
          </w:p>
        </w:tc>
        <w:tc>
          <w:tcPr>
            <w:tcW w:w="1989" w:type="dxa"/>
          </w:tcPr>
          <w:p w14:paraId="1604C0FB" w14:textId="48070C4B" w:rsidR="00CF4630" w:rsidRPr="006E5760" w:rsidRDefault="0026693B" w:rsidP="00CF4630">
            <w:pPr>
              <w:rPr>
                <w:rFonts w:ascii="Times New Roman" w:hAnsi="Times New Roman" w:cs="Times New Roman"/>
                <w:color w:val="FF0000"/>
                <w:sz w:val="24"/>
                <w:szCs w:val="24"/>
                <w:lang w:val="it-IT"/>
              </w:rPr>
            </w:pPr>
            <w:r w:rsidRPr="006E5760">
              <w:rPr>
                <w:rFonts w:ascii="Times New Roman" w:hAnsi="Times New Roman" w:cs="Times New Roman"/>
                <w:sz w:val="24"/>
                <w:szCs w:val="24"/>
                <w:lang w:val="it-IT"/>
              </w:rPr>
              <w:t xml:space="preserve">Cf. formularului de aplicație </w:t>
            </w:r>
            <w:r w:rsidR="00F02690">
              <w:rPr>
                <w:rFonts w:ascii="Times New Roman" w:hAnsi="Times New Roman" w:cs="Times New Roman"/>
                <w:sz w:val="24"/>
                <w:szCs w:val="24"/>
                <w:lang w:val="it-IT"/>
              </w:rPr>
              <w:t>–</w:t>
            </w:r>
            <w:r w:rsidRPr="006E5760">
              <w:rPr>
                <w:rFonts w:ascii="Times New Roman" w:hAnsi="Times New Roman" w:cs="Times New Roman"/>
                <w:sz w:val="24"/>
                <w:szCs w:val="24"/>
                <w:lang w:val="it-IT"/>
              </w:rPr>
              <w:t xml:space="preserve"> </w:t>
            </w:r>
            <w:r w:rsidR="00F02690">
              <w:rPr>
                <w:rFonts w:ascii="Times New Roman" w:hAnsi="Times New Roman" w:cs="Times New Roman"/>
                <w:sz w:val="24"/>
                <w:szCs w:val="24"/>
                <w:lang w:val="it-IT"/>
              </w:rPr>
              <w:t>martie 2025</w:t>
            </w:r>
          </w:p>
          <w:p w14:paraId="4F6C227E" w14:textId="77777777" w:rsidR="00CF4630" w:rsidRPr="006E5760" w:rsidRDefault="00CF4630" w:rsidP="0026693B">
            <w:pPr>
              <w:rPr>
                <w:rFonts w:ascii="Times New Roman" w:hAnsi="Times New Roman" w:cs="Times New Roman"/>
                <w:sz w:val="24"/>
                <w:szCs w:val="24"/>
                <w:lang w:val="it-IT"/>
              </w:rPr>
            </w:pPr>
          </w:p>
          <w:p w14:paraId="0274164A" w14:textId="77777777" w:rsidR="0026693B" w:rsidRPr="00F02690" w:rsidRDefault="0026693B" w:rsidP="0026693B">
            <w:pPr>
              <w:rPr>
                <w:rFonts w:ascii="Times New Roman" w:hAnsi="Times New Roman" w:cs="Times New Roman"/>
                <w:sz w:val="24"/>
                <w:szCs w:val="24"/>
                <w:lang w:val="it-IT"/>
              </w:rPr>
            </w:pPr>
            <w:r w:rsidRPr="00F02690">
              <w:rPr>
                <w:rFonts w:ascii="Times New Roman" w:hAnsi="Times New Roman" w:cs="Times New Roman"/>
                <w:sz w:val="24"/>
                <w:szCs w:val="24"/>
                <w:lang w:val="it-IT"/>
              </w:rPr>
              <w:t>Grafic de activități</w:t>
            </w:r>
          </w:p>
        </w:tc>
      </w:tr>
      <w:tr w:rsidR="0026693B" w:rsidRPr="00477039" w14:paraId="495F7EB8" w14:textId="77777777" w:rsidTr="00E969B2">
        <w:tc>
          <w:tcPr>
            <w:tcW w:w="2603" w:type="dxa"/>
            <w:vMerge/>
          </w:tcPr>
          <w:p w14:paraId="1B7A40B0" w14:textId="77777777" w:rsidR="0026693B" w:rsidRPr="00CF4630" w:rsidRDefault="0026693B" w:rsidP="0026693B">
            <w:pPr>
              <w:jc w:val="center"/>
              <w:rPr>
                <w:rFonts w:ascii="Times New Roman" w:hAnsi="Times New Roman" w:cs="Times New Roman"/>
                <w:sz w:val="24"/>
                <w:szCs w:val="24"/>
              </w:rPr>
            </w:pPr>
          </w:p>
        </w:tc>
        <w:tc>
          <w:tcPr>
            <w:tcW w:w="2409" w:type="dxa"/>
          </w:tcPr>
          <w:p w14:paraId="3C105BCE" w14:textId="77777777" w:rsidR="0026693B" w:rsidRDefault="0026693B" w:rsidP="0026693B">
            <w:pPr>
              <w:pStyle w:val="Default"/>
              <w:jc w:val="both"/>
              <w:rPr>
                <w:rFonts w:ascii="Times New Roman" w:hAnsi="Times New Roman" w:cs="Times New Roman"/>
                <w:color w:val="001F5F"/>
              </w:rPr>
            </w:pPr>
            <w:r w:rsidRPr="00CF4630">
              <w:rPr>
                <w:rFonts w:ascii="Times New Roman" w:hAnsi="Times New Roman" w:cs="Times New Roman"/>
                <w:color w:val="001F5F"/>
              </w:rPr>
              <w:t xml:space="preserve">● </w:t>
            </w:r>
            <w:proofErr w:type="spellStart"/>
            <w:r w:rsidRPr="00CF4630">
              <w:rPr>
                <w:rFonts w:ascii="Times New Roman" w:hAnsi="Times New Roman" w:cs="Times New Roman"/>
                <w:b/>
                <w:bCs/>
                <w:color w:val="001F5F"/>
              </w:rPr>
              <w:t>Activități</w:t>
            </w:r>
            <w:proofErr w:type="spellEnd"/>
            <w:r w:rsidRPr="00CF4630">
              <w:rPr>
                <w:rFonts w:ascii="Times New Roman" w:hAnsi="Times New Roman" w:cs="Times New Roman"/>
                <w:b/>
                <w:bCs/>
                <w:color w:val="001F5F"/>
              </w:rPr>
              <w:t xml:space="preserve"> de </w:t>
            </w:r>
            <w:proofErr w:type="spellStart"/>
            <w:r w:rsidRPr="00CF4630">
              <w:rPr>
                <w:rFonts w:ascii="Times New Roman" w:hAnsi="Times New Roman" w:cs="Times New Roman"/>
                <w:b/>
                <w:bCs/>
                <w:color w:val="001F5F"/>
              </w:rPr>
              <w:t>formare</w:t>
            </w:r>
            <w:proofErr w:type="spellEnd"/>
            <w:r w:rsidRPr="00CF4630">
              <w:rPr>
                <w:rFonts w:ascii="Times New Roman" w:hAnsi="Times New Roman" w:cs="Times New Roman"/>
                <w:b/>
                <w:bCs/>
                <w:color w:val="001F5F"/>
              </w:rPr>
              <w:t xml:space="preserve"> a </w:t>
            </w:r>
            <w:proofErr w:type="spellStart"/>
            <w:r w:rsidRPr="00CF4630">
              <w:rPr>
                <w:rFonts w:ascii="Times New Roman" w:hAnsi="Times New Roman" w:cs="Times New Roman"/>
                <w:b/>
                <w:bCs/>
                <w:color w:val="001F5F"/>
              </w:rPr>
              <w:t>profesorilor</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organizate</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în</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mediul</w:t>
            </w:r>
            <w:proofErr w:type="spellEnd"/>
            <w:r w:rsidRPr="00CF4630">
              <w:rPr>
                <w:rFonts w:ascii="Times New Roman" w:hAnsi="Times New Roman" w:cs="Times New Roman"/>
                <w:b/>
                <w:bCs/>
                <w:color w:val="001F5F"/>
              </w:rPr>
              <w:t xml:space="preserve"> </w:t>
            </w:r>
            <w:proofErr w:type="spellStart"/>
            <w:r w:rsidRPr="00CF4630">
              <w:rPr>
                <w:rFonts w:ascii="Times New Roman" w:hAnsi="Times New Roman" w:cs="Times New Roman"/>
                <w:b/>
                <w:bCs/>
                <w:color w:val="001F5F"/>
              </w:rPr>
              <w:t>fizic</w:t>
            </w:r>
            <w:proofErr w:type="spellEnd"/>
            <w:r w:rsidRPr="00CF4630">
              <w:rPr>
                <w:rFonts w:ascii="Times New Roman" w:hAnsi="Times New Roman" w:cs="Times New Roman"/>
                <w:b/>
                <w:bCs/>
                <w:color w:val="001F5F"/>
              </w:rPr>
              <w:t xml:space="preserve">/online </w:t>
            </w:r>
            <w:r w:rsidRPr="00CF4630">
              <w:rPr>
                <w:rFonts w:ascii="Times New Roman" w:hAnsi="Times New Roman" w:cs="Times New Roman"/>
                <w:color w:val="001F5F"/>
              </w:rPr>
              <w:t>(</w:t>
            </w:r>
            <w:proofErr w:type="spellStart"/>
            <w:r w:rsidRPr="00CF4630">
              <w:rPr>
                <w:rFonts w:ascii="Times New Roman" w:hAnsi="Times New Roman" w:cs="Times New Roman"/>
                <w:color w:val="001F5F"/>
              </w:rPr>
              <w:t>educație</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incluzivă</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predarea</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și</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evaluarea</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diferențiată</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tutorat</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recuperarea</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pierderilor</w:t>
            </w:r>
            <w:proofErr w:type="spellEnd"/>
            <w:r w:rsidRPr="00CF4630">
              <w:rPr>
                <w:rFonts w:ascii="Times New Roman" w:hAnsi="Times New Roman" w:cs="Times New Roman"/>
                <w:color w:val="001F5F"/>
              </w:rPr>
              <w:t xml:space="preserve"> de </w:t>
            </w:r>
            <w:proofErr w:type="spellStart"/>
            <w:r w:rsidRPr="00CF4630">
              <w:rPr>
                <w:rFonts w:ascii="Times New Roman" w:hAnsi="Times New Roman" w:cs="Times New Roman"/>
                <w:color w:val="001F5F"/>
              </w:rPr>
              <w:t>învățare</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și</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întârzierilor</w:t>
            </w:r>
            <w:proofErr w:type="spellEnd"/>
            <w:r w:rsidRPr="00CF4630">
              <w:rPr>
                <w:rFonts w:ascii="Times New Roman" w:hAnsi="Times New Roman" w:cs="Times New Roman"/>
                <w:color w:val="001F5F"/>
              </w:rPr>
              <w:t xml:space="preserve"> de </w:t>
            </w:r>
            <w:proofErr w:type="spellStart"/>
            <w:r w:rsidRPr="00CF4630">
              <w:rPr>
                <w:rFonts w:ascii="Times New Roman" w:hAnsi="Times New Roman" w:cs="Times New Roman"/>
                <w:color w:val="001F5F"/>
              </w:rPr>
              <w:t>dezvoltare</w:t>
            </w:r>
            <w:proofErr w:type="spellEnd"/>
            <w:r w:rsidRPr="00CF4630">
              <w:rPr>
                <w:rFonts w:ascii="Times New Roman" w:hAnsi="Times New Roman" w:cs="Times New Roman"/>
                <w:color w:val="001F5F"/>
              </w:rPr>
              <w:t xml:space="preserve"> a </w:t>
            </w:r>
            <w:proofErr w:type="spellStart"/>
            <w:r w:rsidRPr="00CF4630">
              <w:rPr>
                <w:rFonts w:ascii="Times New Roman" w:hAnsi="Times New Roman" w:cs="Times New Roman"/>
                <w:color w:val="001F5F"/>
              </w:rPr>
              <w:t>competențelor</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crearea</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unui</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climat</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școlar</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pozitiv</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și</w:t>
            </w:r>
            <w:proofErr w:type="spellEnd"/>
            <w:r w:rsidRPr="00CF4630">
              <w:rPr>
                <w:rFonts w:ascii="Times New Roman" w:hAnsi="Times New Roman" w:cs="Times New Roman"/>
                <w:color w:val="001F5F"/>
              </w:rPr>
              <w:t xml:space="preserve"> </w:t>
            </w:r>
            <w:proofErr w:type="spellStart"/>
            <w:r w:rsidRPr="00CF4630">
              <w:rPr>
                <w:rFonts w:ascii="Times New Roman" w:hAnsi="Times New Roman" w:cs="Times New Roman"/>
                <w:color w:val="001F5F"/>
              </w:rPr>
              <w:t>incluziv</w:t>
            </w:r>
            <w:proofErr w:type="spellEnd"/>
            <w:r w:rsidRPr="00CF4630">
              <w:rPr>
                <w:rFonts w:ascii="Times New Roman" w:hAnsi="Times New Roman" w:cs="Times New Roman"/>
                <w:color w:val="001F5F"/>
              </w:rPr>
              <w:t xml:space="preserve"> etc.)</w:t>
            </w:r>
          </w:p>
          <w:p w14:paraId="67F39460" w14:textId="77777777" w:rsidR="00477039" w:rsidRDefault="00477039" w:rsidP="0026693B">
            <w:pPr>
              <w:pStyle w:val="Default"/>
              <w:jc w:val="both"/>
              <w:rPr>
                <w:rFonts w:ascii="Times New Roman" w:hAnsi="Times New Roman" w:cs="Times New Roman"/>
                <w:b/>
                <w:bCs/>
                <w:color w:val="001F5F"/>
              </w:rPr>
            </w:pPr>
          </w:p>
          <w:p w14:paraId="5EF0CD36" w14:textId="77777777" w:rsidR="00477039" w:rsidRPr="00CF4630" w:rsidRDefault="00477039" w:rsidP="0026693B">
            <w:pPr>
              <w:pStyle w:val="Default"/>
              <w:jc w:val="both"/>
              <w:rPr>
                <w:rFonts w:ascii="Times New Roman" w:hAnsi="Times New Roman" w:cs="Times New Roman"/>
                <w:b/>
                <w:bCs/>
                <w:color w:val="001F5F"/>
              </w:rPr>
            </w:pPr>
          </w:p>
          <w:p w14:paraId="526E41BC" w14:textId="77777777" w:rsidR="0026693B" w:rsidRPr="00B355AC" w:rsidRDefault="00477039" w:rsidP="0026693B">
            <w:pPr>
              <w:pStyle w:val="Default"/>
              <w:jc w:val="both"/>
              <w:rPr>
                <w:rFonts w:ascii="Times New Roman" w:hAnsi="Times New Roman" w:cs="Times New Roman"/>
                <w:b/>
                <w:bCs/>
                <w:lang w:val="it-IT"/>
              </w:rPr>
            </w:pPr>
            <w:r w:rsidRPr="00B355AC">
              <w:rPr>
                <w:rFonts w:ascii="Times New Roman" w:hAnsi="Times New Roman" w:cs="Times New Roman"/>
                <w:b/>
                <w:bCs/>
                <w:lang w:val="it-IT"/>
              </w:rPr>
              <w:t>Cursuri acreditate/ avizate</w:t>
            </w:r>
          </w:p>
          <w:p w14:paraId="30E93F2B" w14:textId="77777777" w:rsidR="00477039" w:rsidRPr="00B355AC" w:rsidRDefault="00477039" w:rsidP="0026693B">
            <w:pPr>
              <w:pStyle w:val="Default"/>
              <w:jc w:val="both"/>
              <w:rPr>
                <w:rFonts w:ascii="Times New Roman" w:hAnsi="Times New Roman" w:cs="Times New Roman"/>
                <w:b/>
                <w:bCs/>
                <w:lang w:val="it-IT"/>
              </w:rPr>
            </w:pPr>
          </w:p>
          <w:p w14:paraId="0FBE4884" w14:textId="77777777" w:rsidR="00477039" w:rsidRPr="00B355AC" w:rsidRDefault="00477039" w:rsidP="0026693B">
            <w:pPr>
              <w:pStyle w:val="Default"/>
              <w:jc w:val="both"/>
              <w:rPr>
                <w:rFonts w:ascii="Times New Roman" w:hAnsi="Times New Roman" w:cs="Times New Roman"/>
                <w:b/>
                <w:bCs/>
                <w:lang w:val="it-IT"/>
              </w:rPr>
            </w:pPr>
          </w:p>
          <w:p w14:paraId="5A9ECCB2" w14:textId="7FD87201" w:rsidR="00477039" w:rsidRPr="00B355AC" w:rsidRDefault="00477039" w:rsidP="0026693B">
            <w:pPr>
              <w:pStyle w:val="Default"/>
              <w:jc w:val="both"/>
              <w:rPr>
                <w:rFonts w:ascii="Times New Roman" w:hAnsi="Times New Roman" w:cs="Times New Roman"/>
                <w:b/>
                <w:bCs/>
                <w:lang w:val="it-IT"/>
              </w:rPr>
            </w:pPr>
            <w:r w:rsidRPr="00B355AC">
              <w:rPr>
                <w:rFonts w:ascii="Times New Roman" w:hAnsi="Times New Roman" w:cs="Times New Roman"/>
                <w:b/>
                <w:bCs/>
                <w:lang w:val="it-IT"/>
              </w:rPr>
              <w:t>Ateliere, webinare</w:t>
            </w:r>
          </w:p>
        </w:tc>
        <w:tc>
          <w:tcPr>
            <w:tcW w:w="4837" w:type="dxa"/>
          </w:tcPr>
          <w:p w14:paraId="191FA0DB"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comunități de practică, grupuri de suport/ intervizare/ schimb de bune practici; </w:t>
            </w:r>
          </w:p>
          <w:p w14:paraId="6D6AC361"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cursuri acreditate/ avizate; </w:t>
            </w:r>
          </w:p>
          <w:p w14:paraId="33D64791"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ateliere, webinare; </w:t>
            </w:r>
          </w:p>
          <w:p w14:paraId="3E844BBC"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coaching, mentorat, tutorat; </w:t>
            </w:r>
          </w:p>
          <w:p w14:paraId="745A3EC4"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schimburi de experiență între unitățile de învățământ. </w:t>
            </w:r>
          </w:p>
          <w:p w14:paraId="4526CC61" w14:textId="77777777" w:rsidR="0026693B" w:rsidRPr="006E5760" w:rsidRDefault="0026693B" w:rsidP="0026693B">
            <w:pPr>
              <w:pStyle w:val="Default"/>
              <w:jc w:val="both"/>
              <w:rPr>
                <w:rFonts w:ascii="Times New Roman" w:hAnsi="Times New Roman" w:cs="Times New Roman"/>
                <w:b/>
                <w:color w:val="001F5F"/>
                <w:lang w:val="it-IT"/>
              </w:rPr>
            </w:pPr>
          </w:p>
        </w:tc>
        <w:tc>
          <w:tcPr>
            <w:tcW w:w="2562" w:type="dxa"/>
          </w:tcPr>
          <w:p w14:paraId="7C7B83B8" w14:textId="77777777" w:rsidR="0026693B" w:rsidRPr="006E5760" w:rsidRDefault="0026693B" w:rsidP="0026693B">
            <w:pPr>
              <w:rPr>
                <w:rFonts w:ascii="Times New Roman" w:hAnsi="Times New Roman" w:cs="Times New Roman"/>
                <w:sz w:val="24"/>
                <w:szCs w:val="24"/>
                <w:lang w:val="it-IT"/>
              </w:rPr>
            </w:pPr>
          </w:p>
          <w:p w14:paraId="29792BEC" w14:textId="77777777" w:rsidR="0026693B" w:rsidRPr="00CF4630" w:rsidRDefault="0026693B" w:rsidP="0026693B">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implementare</w:t>
            </w:r>
            <w:proofErr w:type="spellEnd"/>
            <w:r w:rsidRPr="00CF4630">
              <w:rPr>
                <w:rFonts w:ascii="Times New Roman" w:hAnsi="Times New Roman" w:cs="Times New Roman"/>
                <w:sz w:val="24"/>
                <w:szCs w:val="24"/>
              </w:rPr>
              <w:t xml:space="preserve"> – </w:t>
            </w:r>
            <w:proofErr w:type="spellStart"/>
            <w:r w:rsidRPr="00CF4630">
              <w:rPr>
                <w:rFonts w:ascii="Times New Roman" w:hAnsi="Times New Roman" w:cs="Times New Roman"/>
                <w:sz w:val="24"/>
                <w:szCs w:val="24"/>
              </w:rPr>
              <w:t>experți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selectați</w:t>
            </w:r>
            <w:proofErr w:type="spellEnd"/>
          </w:p>
        </w:tc>
        <w:tc>
          <w:tcPr>
            <w:tcW w:w="1989" w:type="dxa"/>
          </w:tcPr>
          <w:p w14:paraId="2896BCCD" w14:textId="453BF5DF" w:rsidR="00CF4630" w:rsidRPr="006E5760" w:rsidRDefault="0026693B" w:rsidP="00CF4630">
            <w:pPr>
              <w:rPr>
                <w:rFonts w:ascii="Times New Roman" w:hAnsi="Times New Roman" w:cs="Times New Roman"/>
                <w:color w:val="FF0000"/>
                <w:sz w:val="24"/>
                <w:szCs w:val="24"/>
                <w:lang w:val="it-IT"/>
              </w:rPr>
            </w:pPr>
            <w:r w:rsidRPr="006E5760">
              <w:rPr>
                <w:rFonts w:ascii="Times New Roman" w:hAnsi="Times New Roman" w:cs="Times New Roman"/>
                <w:sz w:val="24"/>
                <w:szCs w:val="24"/>
                <w:lang w:val="it-IT"/>
              </w:rPr>
              <w:t xml:space="preserve">Cf. formularului de aplicație </w:t>
            </w:r>
            <w:r w:rsidR="00477039">
              <w:rPr>
                <w:rFonts w:ascii="Times New Roman" w:hAnsi="Times New Roman" w:cs="Times New Roman"/>
                <w:sz w:val="24"/>
                <w:szCs w:val="24"/>
                <w:lang w:val="it-IT"/>
              </w:rPr>
              <w:t>–</w:t>
            </w:r>
            <w:r w:rsidRPr="006E5760">
              <w:rPr>
                <w:rFonts w:ascii="Times New Roman" w:hAnsi="Times New Roman" w:cs="Times New Roman"/>
                <w:sz w:val="24"/>
                <w:szCs w:val="24"/>
                <w:lang w:val="it-IT"/>
              </w:rPr>
              <w:t xml:space="preserve"> </w:t>
            </w:r>
            <w:r w:rsidR="00477039">
              <w:rPr>
                <w:rFonts w:ascii="Times New Roman" w:hAnsi="Times New Roman" w:cs="Times New Roman"/>
                <w:sz w:val="24"/>
                <w:szCs w:val="24"/>
                <w:lang w:val="it-IT"/>
              </w:rPr>
              <w:t>ianuarie , mai 2025</w:t>
            </w:r>
          </w:p>
          <w:p w14:paraId="39D5C390" w14:textId="77777777" w:rsidR="00CF4630" w:rsidRPr="006E5760" w:rsidRDefault="00CF4630" w:rsidP="0026693B">
            <w:pPr>
              <w:rPr>
                <w:rFonts w:ascii="Times New Roman" w:hAnsi="Times New Roman" w:cs="Times New Roman"/>
                <w:sz w:val="24"/>
                <w:szCs w:val="24"/>
                <w:lang w:val="it-IT"/>
              </w:rPr>
            </w:pPr>
          </w:p>
          <w:p w14:paraId="58BC42E7" w14:textId="77777777" w:rsidR="0026693B" w:rsidRPr="00477039" w:rsidRDefault="0026693B" w:rsidP="0026693B">
            <w:pPr>
              <w:rPr>
                <w:rFonts w:ascii="Times New Roman" w:hAnsi="Times New Roman" w:cs="Times New Roman"/>
                <w:sz w:val="24"/>
                <w:szCs w:val="24"/>
                <w:lang w:val="it-IT"/>
              </w:rPr>
            </w:pPr>
            <w:r w:rsidRPr="00477039">
              <w:rPr>
                <w:rFonts w:ascii="Times New Roman" w:hAnsi="Times New Roman" w:cs="Times New Roman"/>
                <w:sz w:val="24"/>
                <w:szCs w:val="24"/>
                <w:lang w:val="it-IT"/>
              </w:rPr>
              <w:t>Grafic de activități</w:t>
            </w:r>
          </w:p>
        </w:tc>
      </w:tr>
      <w:tr w:rsidR="0026693B" w:rsidRPr="00B355AC" w14:paraId="4E527447" w14:textId="77777777" w:rsidTr="00E969B2">
        <w:tc>
          <w:tcPr>
            <w:tcW w:w="2603" w:type="dxa"/>
          </w:tcPr>
          <w:p w14:paraId="6F8D3AC6" w14:textId="77777777" w:rsidR="0026693B" w:rsidRPr="006E5760" w:rsidRDefault="0026693B" w:rsidP="0026693B">
            <w:pPr>
              <w:rPr>
                <w:rFonts w:ascii="Times New Roman" w:hAnsi="Times New Roman" w:cs="Times New Roman"/>
                <w:b/>
                <w:sz w:val="24"/>
                <w:szCs w:val="24"/>
                <w:lang w:val="it-IT"/>
              </w:rPr>
            </w:pPr>
          </w:p>
          <w:p w14:paraId="1814A748" w14:textId="77777777" w:rsidR="0026693B" w:rsidRPr="006E5760" w:rsidRDefault="0026693B" w:rsidP="0026693B">
            <w:pPr>
              <w:pStyle w:val="Default"/>
              <w:rPr>
                <w:rFonts w:ascii="Times New Roman" w:hAnsi="Times New Roman" w:cs="Times New Roman"/>
                <w:color w:val="001F5F"/>
                <w:lang w:val="it-IT"/>
              </w:rPr>
            </w:pPr>
            <w:r w:rsidRPr="006E5760">
              <w:rPr>
                <w:rFonts w:ascii="Times New Roman" w:hAnsi="Times New Roman" w:cs="Times New Roman"/>
                <w:b/>
                <w:bCs/>
                <w:color w:val="001F5F"/>
                <w:lang w:val="it-IT"/>
              </w:rPr>
              <w:t xml:space="preserve">Categoria III: Lucrări de amenajare minore, achiziționarea de bunuri (obligatorii) </w:t>
            </w:r>
          </w:p>
          <w:p w14:paraId="6B62379E" w14:textId="77777777" w:rsidR="0026693B" w:rsidRPr="006E5760" w:rsidRDefault="0026693B" w:rsidP="0026693B">
            <w:pPr>
              <w:rPr>
                <w:rFonts w:ascii="Times New Roman" w:hAnsi="Times New Roman" w:cs="Times New Roman"/>
                <w:b/>
                <w:sz w:val="24"/>
                <w:szCs w:val="24"/>
                <w:lang w:val="it-IT"/>
              </w:rPr>
            </w:pPr>
          </w:p>
        </w:tc>
        <w:tc>
          <w:tcPr>
            <w:tcW w:w="2409" w:type="dxa"/>
          </w:tcPr>
          <w:p w14:paraId="31FC86A9"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b/>
                <w:bCs/>
                <w:color w:val="001F5F"/>
                <w:lang w:val="it-IT"/>
              </w:rPr>
              <w:t xml:space="preserve">Lucrări de amenajare minore și achiziționarea de bunuri pentru unitatea de învățământ: </w:t>
            </w:r>
          </w:p>
          <w:p w14:paraId="3FC6C85A" w14:textId="77777777" w:rsidR="0026693B" w:rsidRPr="006E5760" w:rsidRDefault="0026693B" w:rsidP="0026693B">
            <w:pPr>
              <w:rPr>
                <w:rFonts w:ascii="Times New Roman" w:hAnsi="Times New Roman" w:cs="Times New Roman"/>
                <w:b/>
                <w:sz w:val="24"/>
                <w:szCs w:val="24"/>
                <w:lang w:val="it-IT"/>
              </w:rPr>
            </w:pPr>
          </w:p>
          <w:p w14:paraId="3962A7EA" w14:textId="54D56AAA" w:rsidR="0026693B" w:rsidRDefault="00477039" w:rsidP="0026693B">
            <w:pPr>
              <w:rPr>
                <w:rFonts w:ascii="Times New Roman" w:hAnsi="Times New Roman" w:cs="Times New Roman"/>
                <w:b/>
                <w:sz w:val="24"/>
                <w:szCs w:val="24"/>
                <w:lang w:val="it-IT"/>
              </w:rPr>
            </w:pPr>
            <w:r>
              <w:rPr>
                <w:rFonts w:ascii="Times New Roman" w:hAnsi="Times New Roman" w:cs="Times New Roman"/>
                <w:b/>
                <w:sz w:val="24"/>
                <w:szCs w:val="24"/>
                <w:lang w:val="it-IT"/>
              </w:rPr>
              <w:t>Reparații minore</w:t>
            </w:r>
          </w:p>
          <w:p w14:paraId="31902610" w14:textId="77777777" w:rsidR="00477039" w:rsidRPr="00477039" w:rsidRDefault="00477039" w:rsidP="0026693B">
            <w:pPr>
              <w:rPr>
                <w:rFonts w:ascii="Times New Roman" w:hAnsi="Times New Roman" w:cs="Times New Roman"/>
                <w:b/>
                <w:sz w:val="24"/>
                <w:szCs w:val="24"/>
                <w:lang w:val="it-IT"/>
              </w:rPr>
            </w:pPr>
            <w:r w:rsidRPr="00477039">
              <w:rPr>
                <w:rFonts w:ascii="Times New Roman" w:hAnsi="Times New Roman" w:cs="Times New Roman"/>
                <w:b/>
                <w:sz w:val="24"/>
                <w:szCs w:val="24"/>
                <w:lang w:val="it-IT"/>
              </w:rPr>
              <w:t>Dotare cu birotică</w:t>
            </w:r>
          </w:p>
          <w:p w14:paraId="2B86BCF6" w14:textId="77777777" w:rsidR="00477039" w:rsidRPr="00477039" w:rsidRDefault="00477039" w:rsidP="00477039">
            <w:pPr>
              <w:pStyle w:val="Default"/>
              <w:rPr>
                <w:rFonts w:ascii="Times New Roman" w:hAnsi="Times New Roman" w:cs="Times New Roman"/>
                <w:lang w:val="it-IT"/>
              </w:rPr>
            </w:pPr>
            <w:r w:rsidRPr="00477039">
              <w:rPr>
                <w:rFonts w:ascii="Times New Roman" w:hAnsi="Times New Roman" w:cs="Times New Roman"/>
                <w:b/>
                <w:bCs/>
                <w:lang w:val="it-IT"/>
              </w:rPr>
              <w:t xml:space="preserve">Amenajarea și dotarea unor spații de lectură/ centre de documentare și informare / cabinete de consiliere, laboratoare; </w:t>
            </w:r>
          </w:p>
          <w:p w14:paraId="4800FF0F" w14:textId="6B5367CF" w:rsidR="00477039" w:rsidRPr="00477039" w:rsidRDefault="00477039" w:rsidP="0026693B">
            <w:pPr>
              <w:rPr>
                <w:rFonts w:ascii="Times New Roman" w:hAnsi="Times New Roman" w:cs="Times New Roman"/>
                <w:b/>
                <w:sz w:val="24"/>
                <w:szCs w:val="24"/>
                <w:lang w:val="it-IT"/>
              </w:rPr>
            </w:pPr>
          </w:p>
        </w:tc>
        <w:tc>
          <w:tcPr>
            <w:tcW w:w="4837" w:type="dxa"/>
          </w:tcPr>
          <w:p w14:paraId="6945BE89"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lastRenderedPageBreak/>
              <w:t xml:space="preserve">o reparații minore; </w:t>
            </w:r>
          </w:p>
          <w:p w14:paraId="33AB70AD"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dotarea cu birotică, echipamente sportive, materiale didactice și educaționale; </w:t>
            </w:r>
          </w:p>
          <w:p w14:paraId="530E6DB2"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amenajarea și dotarea unor spații de lectură/ centre de documentare și informare / cabinete de consiliere, laboratoare; </w:t>
            </w:r>
          </w:p>
          <w:p w14:paraId="6B931F20"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lastRenderedPageBreak/>
              <w:t xml:space="preserve">o asigurarea mobilierului școlar, inclusiv adaptat pentru adulți (A doua șansă) și alte materiale și bunuri necesare pentru a fi instalate în spațiile de școlarizare; </w:t>
            </w:r>
          </w:p>
          <w:p w14:paraId="061E0A30"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alte achiziții de lucrări minore/ bunuri. </w:t>
            </w:r>
          </w:p>
        </w:tc>
        <w:tc>
          <w:tcPr>
            <w:tcW w:w="2562" w:type="dxa"/>
          </w:tcPr>
          <w:p w14:paraId="497974C8" w14:textId="77777777" w:rsidR="0026693B" w:rsidRPr="006E5760" w:rsidRDefault="0026693B" w:rsidP="0026693B">
            <w:pPr>
              <w:rPr>
                <w:rFonts w:ascii="Times New Roman" w:hAnsi="Times New Roman" w:cs="Times New Roman"/>
                <w:sz w:val="24"/>
                <w:szCs w:val="24"/>
                <w:lang w:val="it-IT"/>
              </w:rPr>
            </w:pPr>
          </w:p>
          <w:p w14:paraId="5381EFFA" w14:textId="77777777" w:rsidR="0026693B" w:rsidRPr="00CF4630" w:rsidRDefault="0026693B" w:rsidP="0026693B">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management</w:t>
            </w:r>
          </w:p>
        </w:tc>
        <w:tc>
          <w:tcPr>
            <w:tcW w:w="1989" w:type="dxa"/>
          </w:tcPr>
          <w:p w14:paraId="3AE0230F" w14:textId="6CE94BBC" w:rsidR="00CF4630" w:rsidRDefault="0026693B" w:rsidP="00CF4630">
            <w:pPr>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Cf. formularului de aplicație - </w:t>
            </w:r>
            <w:r w:rsidR="00477039">
              <w:rPr>
                <w:rFonts w:ascii="Times New Roman" w:hAnsi="Times New Roman" w:cs="Times New Roman"/>
                <w:sz w:val="24"/>
                <w:szCs w:val="24"/>
                <w:lang w:val="it-IT"/>
              </w:rPr>
              <w:t xml:space="preserve"> decembrie 2024</w:t>
            </w:r>
          </w:p>
          <w:p w14:paraId="4A0297EE" w14:textId="36B9FAF7" w:rsidR="00477039" w:rsidRPr="00477039" w:rsidRDefault="00477039" w:rsidP="00CF4630">
            <w:pPr>
              <w:rPr>
                <w:rFonts w:ascii="Times New Roman" w:hAnsi="Times New Roman" w:cs="Times New Roman"/>
                <w:sz w:val="24"/>
                <w:szCs w:val="24"/>
                <w:lang w:val="it-IT"/>
              </w:rPr>
            </w:pPr>
            <w:r w:rsidRPr="00477039">
              <w:rPr>
                <w:rFonts w:ascii="Times New Roman" w:hAnsi="Times New Roman" w:cs="Times New Roman"/>
                <w:sz w:val="24"/>
                <w:szCs w:val="24"/>
                <w:lang w:val="it-IT"/>
              </w:rPr>
              <w:t>Aprilie, iulie 2025</w:t>
            </w:r>
          </w:p>
          <w:p w14:paraId="43ADDD1A" w14:textId="77777777" w:rsidR="00CF4630" w:rsidRPr="006E5760" w:rsidRDefault="00CF4630" w:rsidP="0026693B">
            <w:pPr>
              <w:rPr>
                <w:rFonts w:ascii="Times New Roman" w:hAnsi="Times New Roman" w:cs="Times New Roman"/>
                <w:sz w:val="24"/>
                <w:szCs w:val="24"/>
                <w:lang w:val="it-IT"/>
              </w:rPr>
            </w:pPr>
          </w:p>
          <w:p w14:paraId="00080272" w14:textId="77777777" w:rsidR="0026693B" w:rsidRPr="00477039" w:rsidRDefault="0026693B" w:rsidP="0026693B">
            <w:pPr>
              <w:rPr>
                <w:rFonts w:ascii="Times New Roman" w:hAnsi="Times New Roman" w:cs="Times New Roman"/>
                <w:sz w:val="24"/>
                <w:szCs w:val="24"/>
                <w:lang w:val="it-IT"/>
              </w:rPr>
            </w:pPr>
            <w:r w:rsidRPr="00477039">
              <w:rPr>
                <w:rFonts w:ascii="Times New Roman" w:hAnsi="Times New Roman" w:cs="Times New Roman"/>
                <w:sz w:val="24"/>
                <w:szCs w:val="24"/>
                <w:lang w:val="it-IT"/>
              </w:rPr>
              <w:lastRenderedPageBreak/>
              <w:t>Grafic de activități</w:t>
            </w:r>
          </w:p>
        </w:tc>
      </w:tr>
      <w:tr w:rsidR="0026693B" w:rsidRPr="00477039" w14:paraId="7010BD2B" w14:textId="77777777" w:rsidTr="00E969B2">
        <w:tc>
          <w:tcPr>
            <w:tcW w:w="2603" w:type="dxa"/>
          </w:tcPr>
          <w:p w14:paraId="4C43AFB8" w14:textId="77777777" w:rsidR="0026693B" w:rsidRPr="006E5760" w:rsidRDefault="0026693B" w:rsidP="0026693B">
            <w:pPr>
              <w:pStyle w:val="Default"/>
              <w:jc w:val="center"/>
              <w:rPr>
                <w:rFonts w:ascii="Times New Roman" w:hAnsi="Times New Roman" w:cs="Times New Roman"/>
                <w:color w:val="001F5F"/>
                <w:lang w:val="it-IT"/>
              </w:rPr>
            </w:pPr>
            <w:r w:rsidRPr="006E5760">
              <w:rPr>
                <w:rFonts w:ascii="Times New Roman" w:hAnsi="Times New Roman" w:cs="Times New Roman"/>
                <w:b/>
                <w:bCs/>
                <w:color w:val="001F5F"/>
                <w:lang w:val="it-IT"/>
              </w:rPr>
              <w:lastRenderedPageBreak/>
              <w:t xml:space="preserve">Categoria IV: Activități de digitalizare a procesului educațional (obligatorii) </w:t>
            </w:r>
          </w:p>
          <w:p w14:paraId="5BB90AD9" w14:textId="77777777" w:rsidR="0026693B" w:rsidRPr="006E5760" w:rsidRDefault="0026693B" w:rsidP="0026693B">
            <w:pPr>
              <w:jc w:val="center"/>
              <w:rPr>
                <w:rFonts w:ascii="Times New Roman" w:hAnsi="Times New Roman" w:cs="Times New Roman"/>
                <w:b/>
                <w:sz w:val="24"/>
                <w:szCs w:val="24"/>
                <w:lang w:val="it-IT"/>
              </w:rPr>
            </w:pPr>
          </w:p>
        </w:tc>
        <w:tc>
          <w:tcPr>
            <w:tcW w:w="2409" w:type="dxa"/>
          </w:tcPr>
          <w:p w14:paraId="64E1FAF9" w14:textId="77777777" w:rsidR="0026693B" w:rsidRPr="00477039" w:rsidRDefault="0026693B" w:rsidP="0026693B">
            <w:pPr>
              <w:pStyle w:val="Default"/>
              <w:rPr>
                <w:rFonts w:ascii="Times New Roman" w:hAnsi="Times New Roman" w:cs="Times New Roman"/>
                <w:b/>
                <w:bCs/>
                <w:color w:val="001F5F"/>
                <w:lang w:val="it-IT"/>
              </w:rPr>
            </w:pPr>
            <w:r w:rsidRPr="00477039">
              <w:rPr>
                <w:rFonts w:ascii="Times New Roman" w:hAnsi="Times New Roman" w:cs="Times New Roman"/>
                <w:b/>
                <w:bCs/>
                <w:color w:val="001F5F"/>
                <w:lang w:val="it-IT"/>
              </w:rPr>
              <w:t>Digitalizarea procesului educational</w:t>
            </w:r>
          </w:p>
          <w:p w14:paraId="4C6621FC" w14:textId="77777777" w:rsidR="0026693B" w:rsidRPr="00477039" w:rsidRDefault="0026693B" w:rsidP="0026693B">
            <w:pPr>
              <w:pStyle w:val="Default"/>
              <w:rPr>
                <w:rFonts w:ascii="Times New Roman" w:hAnsi="Times New Roman" w:cs="Times New Roman"/>
                <w:b/>
                <w:bCs/>
                <w:color w:val="001F5F"/>
                <w:lang w:val="it-IT"/>
              </w:rPr>
            </w:pPr>
          </w:p>
          <w:p w14:paraId="13EA3C2B" w14:textId="77777777" w:rsidR="00477039" w:rsidRPr="00477039" w:rsidRDefault="00477039" w:rsidP="00477039">
            <w:pPr>
              <w:pStyle w:val="Default"/>
              <w:rPr>
                <w:rFonts w:ascii="Times New Roman" w:hAnsi="Times New Roman" w:cs="Times New Roman"/>
                <w:lang w:val="it-IT"/>
              </w:rPr>
            </w:pPr>
            <w:r w:rsidRPr="00477039">
              <w:rPr>
                <w:rFonts w:ascii="Times New Roman" w:hAnsi="Times New Roman" w:cs="Times New Roman"/>
                <w:b/>
                <w:bCs/>
                <w:lang w:val="it-IT"/>
              </w:rPr>
              <w:t xml:space="preserve">Achiziționarea de echipamente (camere, computer, latop etc) </w:t>
            </w:r>
          </w:p>
          <w:p w14:paraId="201C16CF" w14:textId="77777777" w:rsidR="0026693B" w:rsidRPr="00477039" w:rsidRDefault="0026693B" w:rsidP="0026693B">
            <w:pPr>
              <w:pStyle w:val="Default"/>
              <w:rPr>
                <w:rFonts w:ascii="Times New Roman" w:hAnsi="Times New Roman" w:cs="Times New Roman"/>
                <w:b/>
                <w:lang w:val="it-IT"/>
              </w:rPr>
            </w:pPr>
          </w:p>
          <w:p w14:paraId="69E122D0" w14:textId="77777777" w:rsidR="00477039" w:rsidRPr="00477039" w:rsidRDefault="00477039" w:rsidP="00477039">
            <w:pPr>
              <w:pStyle w:val="Default"/>
              <w:rPr>
                <w:rFonts w:ascii="Times New Roman" w:hAnsi="Times New Roman" w:cs="Times New Roman"/>
              </w:rPr>
            </w:pPr>
            <w:proofErr w:type="spellStart"/>
            <w:r w:rsidRPr="00477039">
              <w:rPr>
                <w:rFonts w:ascii="Times New Roman" w:hAnsi="Times New Roman" w:cs="Times New Roman"/>
                <w:b/>
                <w:bCs/>
              </w:rPr>
              <w:t>Mentorat</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ateliere</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webinare</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cursuri</w:t>
            </w:r>
            <w:proofErr w:type="spellEnd"/>
            <w:r w:rsidRPr="00477039">
              <w:rPr>
                <w:rFonts w:ascii="Times New Roman" w:hAnsi="Times New Roman" w:cs="Times New Roman"/>
                <w:b/>
                <w:bCs/>
              </w:rPr>
              <w:t xml:space="preserve"> de </w:t>
            </w:r>
            <w:proofErr w:type="spellStart"/>
            <w:r w:rsidRPr="00477039">
              <w:rPr>
                <w:rFonts w:ascii="Times New Roman" w:hAnsi="Times New Roman" w:cs="Times New Roman"/>
                <w:b/>
                <w:bCs/>
              </w:rPr>
              <w:t>informare</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și</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formarea</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personalului</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școlii</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privind</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utilizarea</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instrumentelor</w:t>
            </w:r>
            <w:proofErr w:type="spellEnd"/>
            <w:r w:rsidRPr="00477039">
              <w:rPr>
                <w:rFonts w:ascii="Times New Roman" w:hAnsi="Times New Roman" w:cs="Times New Roman"/>
                <w:b/>
                <w:bCs/>
              </w:rPr>
              <w:t xml:space="preserve"> online, </w:t>
            </w:r>
            <w:proofErr w:type="spellStart"/>
            <w:r w:rsidRPr="00477039">
              <w:rPr>
                <w:rFonts w:ascii="Times New Roman" w:hAnsi="Times New Roman" w:cs="Times New Roman"/>
                <w:b/>
                <w:bCs/>
              </w:rPr>
              <w:t>platformelor</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educaționale</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aplicațiilor</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pentru</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activități</w:t>
            </w:r>
            <w:proofErr w:type="spellEnd"/>
            <w:r w:rsidRPr="00477039">
              <w:rPr>
                <w:rFonts w:ascii="Times New Roman" w:hAnsi="Times New Roman" w:cs="Times New Roman"/>
                <w:b/>
                <w:bCs/>
              </w:rPr>
              <w:t xml:space="preserve">, </w:t>
            </w:r>
            <w:proofErr w:type="spellStart"/>
            <w:r w:rsidRPr="00477039">
              <w:rPr>
                <w:rFonts w:ascii="Times New Roman" w:hAnsi="Times New Roman" w:cs="Times New Roman"/>
                <w:b/>
                <w:bCs/>
              </w:rPr>
              <w:t>etc</w:t>
            </w:r>
            <w:proofErr w:type="spellEnd"/>
            <w:r w:rsidRPr="00477039">
              <w:rPr>
                <w:rFonts w:ascii="Times New Roman" w:hAnsi="Times New Roman" w:cs="Times New Roman"/>
                <w:b/>
                <w:bCs/>
              </w:rPr>
              <w:t xml:space="preserve"> </w:t>
            </w:r>
          </w:p>
          <w:p w14:paraId="0532A03C" w14:textId="28544627" w:rsidR="00477039" w:rsidRPr="00477039" w:rsidRDefault="00477039" w:rsidP="0026693B">
            <w:pPr>
              <w:pStyle w:val="Default"/>
              <w:rPr>
                <w:rFonts w:ascii="Times New Roman" w:hAnsi="Times New Roman" w:cs="Times New Roman"/>
                <w:b/>
                <w:lang w:val="it-IT"/>
              </w:rPr>
            </w:pPr>
          </w:p>
        </w:tc>
        <w:tc>
          <w:tcPr>
            <w:tcW w:w="4837" w:type="dxa"/>
          </w:tcPr>
          <w:p w14:paraId="0239CF8E"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Dotarea cu clase inteligente pentru predare – învățare - evaluare. </w:t>
            </w:r>
          </w:p>
          <w:p w14:paraId="7EDC1F13"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Achiziționarea de echipamente (computer, laptop, camere foto/video, imprimante, table interactive (display), stații mobile pentru încărcare inteligentă, tablete, router wireless, multifuncțională A4 wireless). </w:t>
            </w:r>
          </w:p>
          <w:p w14:paraId="5DA1075A"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Achiziționarea unor obiecte de inventar (componente) pentru îmbunătățirea echipamentelor deja existente. </w:t>
            </w:r>
          </w:p>
          <w:p w14:paraId="05A3E463"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Achiziționarea unor resurse, aplicații, abonamente, licențe și softuri educaționale pentru predare-învățare-evaluare în mediul fizic/online. </w:t>
            </w:r>
          </w:p>
          <w:p w14:paraId="7B7D5186"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Achiziționarea unor cărți, reviste, publicații, kituri științifice în format digital. </w:t>
            </w:r>
          </w:p>
          <w:p w14:paraId="11AD7E4A"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Dotarea unității de învățământ cu tehnologie de acces și asistivă. </w:t>
            </w:r>
          </w:p>
          <w:p w14:paraId="47D2930E" w14:textId="77777777" w:rsidR="0026693B" w:rsidRPr="006E5760" w:rsidRDefault="0026693B" w:rsidP="0026693B">
            <w:pPr>
              <w:pStyle w:val="Default"/>
              <w:jc w:val="both"/>
              <w:rPr>
                <w:rFonts w:ascii="Times New Roman" w:hAnsi="Times New Roman" w:cs="Times New Roman"/>
                <w:color w:val="001F5F"/>
                <w:lang w:val="it-IT"/>
              </w:rPr>
            </w:pPr>
            <w:r w:rsidRPr="006E5760">
              <w:rPr>
                <w:rFonts w:ascii="Times New Roman" w:hAnsi="Times New Roman" w:cs="Times New Roman"/>
                <w:color w:val="001F5F"/>
                <w:lang w:val="it-IT"/>
              </w:rPr>
              <w:t xml:space="preserve">o Achiziționarea unor abonamente la internet. </w:t>
            </w:r>
          </w:p>
          <w:p w14:paraId="7460666F"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Activități de predare – învățare – evaluare: proiectarea și realizarea resurselor pentru instruirea online, adaptarea resurselor pentru </w:t>
            </w:r>
            <w:r w:rsidRPr="006E5760">
              <w:rPr>
                <w:rFonts w:ascii="Times New Roman" w:hAnsi="Times New Roman" w:cs="Times New Roman"/>
                <w:color w:val="001F5F"/>
                <w:lang w:val="it-IT"/>
              </w:rPr>
              <w:lastRenderedPageBreak/>
              <w:t xml:space="preserve">învățarea online, crearea și utilizarea resurselor digitale pentru evaluarea formativă, sumativă și feedback. </w:t>
            </w:r>
          </w:p>
          <w:p w14:paraId="3146B52C" w14:textId="77777777" w:rsidR="0026693B" w:rsidRPr="006E5760" w:rsidRDefault="0026693B" w:rsidP="0026693B">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Mentorat, ateliere, webinare, cursuri de informare și formare a elevilor și personalului școlii privind utilizarea instrumentelor online, platformelor educaționale, aplicațiilor pentru activități etc. </w:t>
            </w:r>
          </w:p>
          <w:p w14:paraId="00A134C7" w14:textId="77777777" w:rsidR="0026693B" w:rsidRPr="006E5760" w:rsidRDefault="0026693B" w:rsidP="00CF4630">
            <w:pPr>
              <w:pStyle w:val="Default"/>
              <w:jc w:val="both"/>
              <w:rPr>
                <w:rFonts w:ascii="Times New Roman" w:hAnsi="Times New Roman" w:cs="Times New Roman"/>
                <w:lang w:val="it-IT"/>
              </w:rPr>
            </w:pPr>
            <w:r w:rsidRPr="006E5760">
              <w:rPr>
                <w:rFonts w:ascii="Times New Roman" w:hAnsi="Times New Roman" w:cs="Times New Roman"/>
                <w:color w:val="001F5F"/>
                <w:lang w:val="it-IT"/>
              </w:rPr>
              <w:t xml:space="preserve">o Ateliere, webinare, cursuri de informare și formare a elevilor, părinților și personalului școlii privind utilizarea în siguranță (cybersecurity) a instrumentelor online, platformelor </w:t>
            </w:r>
          </w:p>
        </w:tc>
        <w:tc>
          <w:tcPr>
            <w:tcW w:w="2562" w:type="dxa"/>
          </w:tcPr>
          <w:p w14:paraId="437256F6" w14:textId="77777777" w:rsidR="0026693B" w:rsidRPr="00CF4630" w:rsidRDefault="0026693B" w:rsidP="0026693B">
            <w:pPr>
              <w:rPr>
                <w:rFonts w:ascii="Times New Roman" w:hAnsi="Times New Roman" w:cs="Times New Roman"/>
                <w:sz w:val="24"/>
                <w:szCs w:val="24"/>
              </w:rPr>
            </w:pPr>
            <w:proofErr w:type="spellStart"/>
            <w:r w:rsidRPr="00CF4630">
              <w:rPr>
                <w:rFonts w:ascii="Times New Roman" w:hAnsi="Times New Roman" w:cs="Times New Roman"/>
                <w:sz w:val="24"/>
                <w:szCs w:val="24"/>
              </w:rPr>
              <w:lastRenderedPageBreak/>
              <w:t>Echipa</w:t>
            </w:r>
            <w:proofErr w:type="spellEnd"/>
            <w:r w:rsidRPr="00CF4630">
              <w:rPr>
                <w:rFonts w:ascii="Times New Roman" w:hAnsi="Times New Roman" w:cs="Times New Roman"/>
                <w:sz w:val="24"/>
                <w:szCs w:val="24"/>
              </w:rPr>
              <w:t xml:space="preserve"> de management</w:t>
            </w:r>
          </w:p>
          <w:p w14:paraId="147EFCB4" w14:textId="77777777" w:rsidR="0026693B" w:rsidRPr="00CF4630" w:rsidRDefault="0026693B" w:rsidP="0026693B">
            <w:pPr>
              <w:rPr>
                <w:rFonts w:ascii="Times New Roman" w:hAnsi="Times New Roman" w:cs="Times New Roman"/>
                <w:sz w:val="24"/>
                <w:szCs w:val="24"/>
              </w:rPr>
            </w:pPr>
          </w:p>
          <w:p w14:paraId="66B14275" w14:textId="77777777" w:rsidR="0026693B" w:rsidRPr="00CF4630" w:rsidRDefault="0026693B" w:rsidP="0026693B">
            <w:pPr>
              <w:rPr>
                <w:rFonts w:ascii="Times New Roman" w:hAnsi="Times New Roman" w:cs="Times New Roman"/>
                <w:sz w:val="24"/>
                <w:szCs w:val="24"/>
              </w:rPr>
            </w:pPr>
            <w:proofErr w:type="spellStart"/>
            <w:r w:rsidRPr="00CF4630">
              <w:rPr>
                <w:rFonts w:ascii="Times New Roman" w:hAnsi="Times New Roman" w:cs="Times New Roman"/>
                <w:sz w:val="24"/>
                <w:szCs w:val="24"/>
              </w:rPr>
              <w:t>Echipa</w:t>
            </w:r>
            <w:proofErr w:type="spellEnd"/>
            <w:r w:rsidRPr="00CF4630">
              <w:rPr>
                <w:rFonts w:ascii="Times New Roman" w:hAnsi="Times New Roman" w:cs="Times New Roman"/>
                <w:sz w:val="24"/>
                <w:szCs w:val="24"/>
              </w:rPr>
              <w:t xml:space="preserve"> de </w:t>
            </w:r>
            <w:proofErr w:type="spellStart"/>
            <w:r w:rsidRPr="00CF4630">
              <w:rPr>
                <w:rFonts w:ascii="Times New Roman" w:hAnsi="Times New Roman" w:cs="Times New Roman"/>
                <w:sz w:val="24"/>
                <w:szCs w:val="24"/>
              </w:rPr>
              <w:t>implementare</w:t>
            </w:r>
            <w:proofErr w:type="spellEnd"/>
            <w:r w:rsidRPr="00CF4630">
              <w:rPr>
                <w:rFonts w:ascii="Times New Roman" w:hAnsi="Times New Roman" w:cs="Times New Roman"/>
                <w:sz w:val="24"/>
                <w:szCs w:val="24"/>
              </w:rPr>
              <w:t xml:space="preserve"> – </w:t>
            </w:r>
            <w:proofErr w:type="spellStart"/>
            <w:r w:rsidRPr="00CF4630">
              <w:rPr>
                <w:rFonts w:ascii="Times New Roman" w:hAnsi="Times New Roman" w:cs="Times New Roman"/>
                <w:sz w:val="24"/>
                <w:szCs w:val="24"/>
              </w:rPr>
              <w:t>experți</w:t>
            </w:r>
            <w:proofErr w:type="spellEnd"/>
            <w:r w:rsidRPr="00CF4630">
              <w:rPr>
                <w:rFonts w:ascii="Times New Roman" w:hAnsi="Times New Roman" w:cs="Times New Roman"/>
                <w:sz w:val="24"/>
                <w:szCs w:val="24"/>
              </w:rPr>
              <w:t xml:space="preserve"> </w:t>
            </w:r>
            <w:proofErr w:type="spellStart"/>
            <w:r w:rsidRPr="00CF4630">
              <w:rPr>
                <w:rFonts w:ascii="Times New Roman" w:hAnsi="Times New Roman" w:cs="Times New Roman"/>
                <w:sz w:val="24"/>
                <w:szCs w:val="24"/>
              </w:rPr>
              <w:t>selectați</w:t>
            </w:r>
            <w:proofErr w:type="spellEnd"/>
          </w:p>
        </w:tc>
        <w:tc>
          <w:tcPr>
            <w:tcW w:w="1989" w:type="dxa"/>
          </w:tcPr>
          <w:p w14:paraId="394F5DC4" w14:textId="23C0ECC4" w:rsidR="00CF4630" w:rsidRPr="006E5760" w:rsidRDefault="0026693B" w:rsidP="00CF4630">
            <w:pPr>
              <w:rPr>
                <w:rFonts w:ascii="Times New Roman" w:hAnsi="Times New Roman" w:cs="Times New Roman"/>
                <w:color w:val="FF0000"/>
                <w:sz w:val="24"/>
                <w:szCs w:val="24"/>
                <w:lang w:val="it-IT"/>
              </w:rPr>
            </w:pPr>
            <w:r w:rsidRPr="006E5760">
              <w:rPr>
                <w:rFonts w:ascii="Times New Roman" w:hAnsi="Times New Roman" w:cs="Times New Roman"/>
                <w:sz w:val="24"/>
                <w:szCs w:val="24"/>
                <w:lang w:val="it-IT"/>
              </w:rPr>
              <w:t xml:space="preserve">Cf. formularului de aplicație </w:t>
            </w:r>
            <w:r w:rsidR="00477039">
              <w:rPr>
                <w:rFonts w:ascii="Times New Roman" w:hAnsi="Times New Roman" w:cs="Times New Roman"/>
                <w:sz w:val="24"/>
                <w:szCs w:val="24"/>
                <w:lang w:val="it-IT"/>
              </w:rPr>
              <w:t>–</w:t>
            </w:r>
            <w:r w:rsidRPr="006E5760">
              <w:rPr>
                <w:rFonts w:ascii="Times New Roman" w:hAnsi="Times New Roman" w:cs="Times New Roman"/>
                <w:sz w:val="24"/>
                <w:szCs w:val="24"/>
                <w:lang w:val="it-IT"/>
              </w:rPr>
              <w:t xml:space="preserve"> </w:t>
            </w:r>
            <w:r w:rsidR="00477039">
              <w:rPr>
                <w:rFonts w:ascii="Times New Roman" w:hAnsi="Times New Roman" w:cs="Times New Roman"/>
                <w:sz w:val="24"/>
                <w:szCs w:val="24"/>
                <w:lang w:val="it-IT"/>
              </w:rPr>
              <w:t>ianuarie, februarie 2025</w:t>
            </w:r>
          </w:p>
          <w:p w14:paraId="34CD0B2F" w14:textId="77777777" w:rsidR="00CF4630" w:rsidRPr="006E5760" w:rsidRDefault="00CF4630" w:rsidP="0026693B">
            <w:pPr>
              <w:rPr>
                <w:rFonts w:ascii="Times New Roman" w:hAnsi="Times New Roman" w:cs="Times New Roman"/>
                <w:sz w:val="24"/>
                <w:szCs w:val="24"/>
                <w:lang w:val="it-IT"/>
              </w:rPr>
            </w:pPr>
          </w:p>
          <w:p w14:paraId="3932E1E4" w14:textId="77777777" w:rsidR="0026693B" w:rsidRPr="00477039" w:rsidRDefault="0026693B" w:rsidP="0026693B">
            <w:pPr>
              <w:rPr>
                <w:rFonts w:ascii="Times New Roman" w:hAnsi="Times New Roman" w:cs="Times New Roman"/>
                <w:sz w:val="24"/>
                <w:szCs w:val="24"/>
                <w:lang w:val="it-IT"/>
              </w:rPr>
            </w:pPr>
            <w:r w:rsidRPr="00477039">
              <w:rPr>
                <w:rFonts w:ascii="Times New Roman" w:hAnsi="Times New Roman" w:cs="Times New Roman"/>
                <w:sz w:val="24"/>
                <w:szCs w:val="24"/>
                <w:lang w:val="it-IT"/>
              </w:rPr>
              <w:t>Grafic de activități</w:t>
            </w:r>
          </w:p>
        </w:tc>
      </w:tr>
    </w:tbl>
    <w:p w14:paraId="4D36168D" w14:textId="77777777" w:rsidR="00A57BE4" w:rsidRPr="00477039" w:rsidRDefault="00A57BE4" w:rsidP="00AA6EB7">
      <w:pPr>
        <w:jc w:val="center"/>
        <w:rPr>
          <w:rFonts w:ascii="Times New Roman" w:hAnsi="Times New Roman" w:cs="Times New Roman"/>
          <w:b/>
          <w:sz w:val="24"/>
          <w:szCs w:val="24"/>
          <w:lang w:val="it-IT"/>
        </w:rPr>
      </w:pPr>
    </w:p>
    <w:p w14:paraId="2F0C09D9" w14:textId="77777777" w:rsidR="00670145" w:rsidRPr="00477039" w:rsidRDefault="00670145" w:rsidP="00AA6EB7">
      <w:pPr>
        <w:jc w:val="center"/>
        <w:rPr>
          <w:rFonts w:ascii="Times New Roman" w:hAnsi="Times New Roman" w:cs="Times New Roman"/>
          <w:b/>
          <w:sz w:val="24"/>
          <w:szCs w:val="24"/>
          <w:lang w:val="it-IT"/>
        </w:rPr>
      </w:pPr>
    </w:p>
    <w:p w14:paraId="7BE28F83" w14:textId="77777777" w:rsidR="002C2C9B" w:rsidRPr="00CF4630" w:rsidRDefault="002C2C9B" w:rsidP="00F465CA">
      <w:pPr>
        <w:spacing w:after="0" w:line="240" w:lineRule="auto"/>
        <w:rPr>
          <w:rFonts w:ascii="Times New Roman" w:hAnsi="Times New Roman" w:cs="Times New Roman"/>
          <w:b/>
          <w:sz w:val="24"/>
          <w:szCs w:val="24"/>
        </w:rPr>
      </w:pPr>
      <w:proofErr w:type="spellStart"/>
      <w:r w:rsidRPr="00CF4630">
        <w:rPr>
          <w:rFonts w:ascii="Times New Roman" w:hAnsi="Times New Roman" w:cs="Times New Roman"/>
          <w:b/>
          <w:sz w:val="24"/>
          <w:szCs w:val="24"/>
        </w:rPr>
        <w:t>Notă</w:t>
      </w:r>
      <w:proofErr w:type="spellEnd"/>
      <w:r w:rsidRPr="00CF4630">
        <w:rPr>
          <w:rFonts w:ascii="Times New Roman" w:hAnsi="Times New Roman" w:cs="Times New Roman"/>
          <w:b/>
          <w:sz w:val="24"/>
          <w:szCs w:val="24"/>
        </w:rPr>
        <w:t>:</w:t>
      </w:r>
      <w:r w:rsidR="00670145" w:rsidRPr="00CF4630">
        <w:rPr>
          <w:rFonts w:ascii="Times New Roman" w:hAnsi="Times New Roman" w:cs="Times New Roman"/>
          <w:b/>
          <w:sz w:val="24"/>
          <w:szCs w:val="24"/>
        </w:rPr>
        <w:t xml:space="preserve"> Conform</w:t>
      </w:r>
      <w:r w:rsidRPr="00CF4630">
        <w:rPr>
          <w:rFonts w:ascii="Times New Roman" w:hAnsi="Times New Roman" w:cs="Times New Roman"/>
          <w:b/>
          <w:sz w:val="24"/>
          <w:szCs w:val="24"/>
        </w:rPr>
        <w:t xml:space="preserve"> </w:t>
      </w:r>
      <w:proofErr w:type="spellStart"/>
      <w:r w:rsidR="00F465CA" w:rsidRPr="00CF4630">
        <w:rPr>
          <w:rFonts w:ascii="Times New Roman" w:hAnsi="Times New Roman" w:cs="Times New Roman"/>
          <w:b/>
          <w:sz w:val="24"/>
          <w:szCs w:val="24"/>
        </w:rPr>
        <w:t>Planului</w:t>
      </w:r>
      <w:proofErr w:type="spellEnd"/>
      <w:r w:rsidR="00F465CA" w:rsidRPr="00CF4630">
        <w:rPr>
          <w:rFonts w:ascii="Times New Roman" w:hAnsi="Times New Roman" w:cs="Times New Roman"/>
          <w:b/>
          <w:sz w:val="24"/>
          <w:szCs w:val="24"/>
        </w:rPr>
        <w:t xml:space="preserve"> </w:t>
      </w:r>
      <w:proofErr w:type="spellStart"/>
      <w:r w:rsidR="00F465CA" w:rsidRPr="00CF4630">
        <w:rPr>
          <w:rFonts w:ascii="Times New Roman" w:hAnsi="Times New Roman" w:cs="Times New Roman"/>
          <w:b/>
          <w:sz w:val="24"/>
          <w:szCs w:val="24"/>
        </w:rPr>
        <w:t>activităților</w:t>
      </w:r>
      <w:proofErr w:type="spellEnd"/>
      <w:r w:rsidR="00F465CA" w:rsidRPr="00CF4630">
        <w:rPr>
          <w:rFonts w:ascii="Times New Roman" w:hAnsi="Times New Roman" w:cs="Times New Roman"/>
          <w:b/>
          <w:sz w:val="24"/>
          <w:szCs w:val="24"/>
        </w:rPr>
        <w:t xml:space="preserve"> </w:t>
      </w:r>
      <w:proofErr w:type="spellStart"/>
      <w:r w:rsidR="00F465CA" w:rsidRPr="00CF4630">
        <w:rPr>
          <w:rFonts w:ascii="Times New Roman" w:hAnsi="Times New Roman" w:cs="Times New Roman"/>
          <w:b/>
          <w:sz w:val="24"/>
          <w:szCs w:val="24"/>
        </w:rPr>
        <w:t>pentru</w:t>
      </w:r>
      <w:proofErr w:type="spellEnd"/>
      <w:r w:rsidR="00F465CA" w:rsidRPr="00CF4630">
        <w:rPr>
          <w:rFonts w:ascii="Times New Roman" w:hAnsi="Times New Roman" w:cs="Times New Roman"/>
          <w:b/>
          <w:sz w:val="24"/>
          <w:szCs w:val="24"/>
        </w:rPr>
        <w:t xml:space="preserve"> </w:t>
      </w:r>
      <w:proofErr w:type="spellStart"/>
      <w:r w:rsidR="00F465CA" w:rsidRPr="00CF4630">
        <w:rPr>
          <w:rFonts w:ascii="Times New Roman" w:hAnsi="Times New Roman" w:cs="Times New Roman"/>
          <w:b/>
          <w:sz w:val="24"/>
          <w:szCs w:val="24"/>
        </w:rPr>
        <w:t>implementarea</w:t>
      </w:r>
      <w:proofErr w:type="spellEnd"/>
      <w:r w:rsidR="00F465CA" w:rsidRPr="00CF4630">
        <w:rPr>
          <w:rFonts w:ascii="Times New Roman" w:hAnsi="Times New Roman" w:cs="Times New Roman"/>
          <w:b/>
          <w:sz w:val="24"/>
          <w:szCs w:val="24"/>
        </w:rPr>
        <w:t xml:space="preserve"> MATE</w:t>
      </w:r>
      <w:r w:rsidR="00F465CA" w:rsidRPr="00CF4630">
        <w:rPr>
          <w:rFonts w:ascii="Times New Roman" w:hAnsi="Times New Roman" w:cs="Times New Roman"/>
          <w:sz w:val="24"/>
          <w:szCs w:val="24"/>
        </w:rPr>
        <w:t xml:space="preserve">, </w:t>
      </w:r>
      <w:hyperlink r:id="rId9" w:history="1">
        <w:r w:rsidR="00F465CA" w:rsidRPr="00CF4630">
          <w:rPr>
            <w:rStyle w:val="Hyperlink"/>
            <w:rFonts w:ascii="Times New Roman" w:hAnsi="Times New Roman" w:cs="Times New Roman"/>
            <w:sz w:val="24"/>
            <w:szCs w:val="24"/>
          </w:rPr>
          <w:t>www.mate.edu.ro</w:t>
        </w:r>
      </w:hyperlink>
      <w:r w:rsidR="00F465CA" w:rsidRPr="00CF4630">
        <w:rPr>
          <w:rFonts w:ascii="Times New Roman" w:hAnsi="Times New Roman" w:cs="Times New Roman"/>
          <w:sz w:val="24"/>
          <w:szCs w:val="24"/>
        </w:rPr>
        <w:t xml:space="preserve"> (</w:t>
      </w:r>
      <w:proofErr w:type="spellStart"/>
      <w:r w:rsidR="00F465CA" w:rsidRPr="00CF4630">
        <w:rPr>
          <w:rFonts w:ascii="Times New Roman" w:hAnsi="Times New Roman" w:cs="Times New Roman"/>
          <w:sz w:val="24"/>
          <w:szCs w:val="24"/>
        </w:rPr>
        <w:t>resurse</w:t>
      </w:r>
      <w:proofErr w:type="spellEnd"/>
      <w:r w:rsidR="00F465CA" w:rsidRPr="00CF4630">
        <w:rPr>
          <w:rFonts w:ascii="Times New Roman" w:hAnsi="Times New Roman" w:cs="Times New Roman"/>
          <w:sz w:val="24"/>
          <w:szCs w:val="24"/>
        </w:rPr>
        <w:t>)</w:t>
      </w:r>
      <w:r w:rsidR="00CF4630">
        <w:rPr>
          <w:rFonts w:ascii="Times New Roman" w:hAnsi="Times New Roman" w:cs="Times New Roman"/>
          <w:sz w:val="24"/>
          <w:szCs w:val="24"/>
        </w:rPr>
        <w:t xml:space="preserve">, se </w:t>
      </w:r>
      <w:proofErr w:type="spellStart"/>
      <w:r w:rsidR="00CF4630">
        <w:rPr>
          <w:rFonts w:ascii="Times New Roman" w:hAnsi="Times New Roman" w:cs="Times New Roman"/>
          <w:sz w:val="24"/>
          <w:szCs w:val="24"/>
        </w:rPr>
        <w:t>vor</w:t>
      </w:r>
      <w:proofErr w:type="spellEnd"/>
      <w:r w:rsidR="00CF4630">
        <w:rPr>
          <w:rFonts w:ascii="Times New Roman" w:hAnsi="Times New Roman" w:cs="Times New Roman"/>
          <w:sz w:val="24"/>
          <w:szCs w:val="24"/>
        </w:rPr>
        <w:t xml:space="preserve"> </w:t>
      </w:r>
      <w:proofErr w:type="spellStart"/>
      <w:r w:rsidR="00CF4630">
        <w:rPr>
          <w:rFonts w:ascii="Times New Roman" w:hAnsi="Times New Roman" w:cs="Times New Roman"/>
          <w:sz w:val="24"/>
          <w:szCs w:val="24"/>
        </w:rPr>
        <w:t>implementa</w:t>
      </w:r>
      <w:proofErr w:type="spellEnd"/>
      <w:r w:rsidR="00670145" w:rsidRPr="00CF4630">
        <w:rPr>
          <w:rFonts w:ascii="Times New Roman" w:hAnsi="Times New Roman" w:cs="Times New Roman"/>
          <w:sz w:val="24"/>
          <w:szCs w:val="24"/>
        </w:rPr>
        <w:t>:</w:t>
      </w:r>
    </w:p>
    <w:p w14:paraId="3DA891F2" w14:textId="77777777" w:rsidR="00F465CA" w:rsidRPr="00CF4630" w:rsidRDefault="00F465CA" w:rsidP="00F465CA">
      <w:pPr>
        <w:spacing w:after="0" w:line="240" w:lineRule="auto"/>
        <w:rPr>
          <w:rFonts w:ascii="Times New Roman" w:hAnsi="Times New Roman" w:cs="Times New Roman"/>
          <w:sz w:val="24"/>
          <w:szCs w:val="24"/>
        </w:rPr>
      </w:pPr>
    </w:p>
    <w:p w14:paraId="06F3C669" w14:textId="77777777" w:rsidR="00670145" w:rsidRPr="00CF4630" w:rsidRDefault="00670145" w:rsidP="00F465CA">
      <w:pPr>
        <w:spacing w:after="0" w:line="240" w:lineRule="auto"/>
        <w:rPr>
          <w:rFonts w:ascii="Times New Roman" w:hAnsi="Times New Roman" w:cs="Times New Roman"/>
          <w:sz w:val="24"/>
          <w:szCs w:val="24"/>
        </w:rPr>
      </w:pPr>
    </w:p>
    <w:p w14:paraId="510F6749" w14:textId="77777777" w:rsidR="002C2C9B" w:rsidRPr="00CF4630" w:rsidRDefault="002C2C9B" w:rsidP="00F465CA">
      <w:pPr>
        <w:spacing w:after="0" w:line="240" w:lineRule="auto"/>
        <w:rPr>
          <w:rFonts w:ascii="Times New Roman" w:hAnsi="Times New Roman" w:cs="Times New Roman"/>
          <w:b/>
          <w:sz w:val="24"/>
          <w:szCs w:val="24"/>
        </w:rPr>
      </w:pPr>
      <w:proofErr w:type="spellStart"/>
      <w:r w:rsidRPr="00CF4630">
        <w:rPr>
          <w:rFonts w:ascii="Times New Roman" w:hAnsi="Times New Roman" w:cs="Times New Roman"/>
          <w:b/>
          <w:sz w:val="24"/>
          <w:szCs w:val="24"/>
        </w:rPr>
        <w:t>Măsuri</w:t>
      </w:r>
      <w:proofErr w:type="spellEnd"/>
      <w:r w:rsidRPr="00CF4630">
        <w:rPr>
          <w:rFonts w:ascii="Times New Roman" w:hAnsi="Times New Roman" w:cs="Times New Roman"/>
          <w:b/>
          <w:sz w:val="24"/>
          <w:szCs w:val="24"/>
        </w:rPr>
        <w:t xml:space="preserve"> de </w:t>
      </w:r>
      <w:proofErr w:type="spellStart"/>
      <w:r w:rsidRPr="00CF4630">
        <w:rPr>
          <w:rFonts w:ascii="Times New Roman" w:hAnsi="Times New Roman" w:cs="Times New Roman"/>
          <w:b/>
          <w:sz w:val="24"/>
          <w:szCs w:val="24"/>
        </w:rPr>
        <w:t>nivel</w:t>
      </w:r>
      <w:proofErr w:type="spellEnd"/>
      <w:r w:rsidRPr="00CF4630">
        <w:rPr>
          <w:rFonts w:ascii="Times New Roman" w:hAnsi="Times New Roman" w:cs="Times New Roman"/>
          <w:b/>
          <w:sz w:val="24"/>
          <w:szCs w:val="24"/>
        </w:rPr>
        <w:t xml:space="preserve"> 1 </w:t>
      </w:r>
    </w:p>
    <w:p w14:paraId="56FA3DC0"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Crearea unui climat pozitiv în clasă și motivarea elevilor prin sistemul de laude și recompense și prin munca în echipă; </w:t>
      </w:r>
    </w:p>
    <w:p w14:paraId="591FCD9C"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Utilizarea de tehnici de învățare activă; facilitarea învățării, a înțelegerii și gândirii critice aplicabile experiențelor din viața reală; oferirea de feedback; </w:t>
      </w:r>
    </w:p>
    <w:p w14:paraId="341FB1DD" w14:textId="77777777" w:rsidR="002C2C9B" w:rsidRPr="006E5760" w:rsidRDefault="00F465CA"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Construirea</w:t>
      </w:r>
      <w:r w:rsidR="002C2C9B" w:rsidRPr="006E5760">
        <w:rPr>
          <w:rFonts w:ascii="Times New Roman" w:hAnsi="Times New Roman" w:cs="Times New Roman"/>
          <w:sz w:val="24"/>
          <w:szCs w:val="24"/>
          <w:lang w:val="it-IT"/>
        </w:rPr>
        <w:t xml:space="preserve"> de abilități socio-emoționale, inclusiv autonomie, perseverență, abilități sociale, de comunicare și de colaborare; </w:t>
      </w:r>
    </w:p>
    <w:p w14:paraId="3EF73D1B"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Organizarea de activități de mentorat și sprijin între colegi în clasă</w:t>
      </w:r>
    </w:p>
    <w:p w14:paraId="2DF01C23" w14:textId="77777777" w:rsidR="00F465CA" w:rsidRPr="006E5760" w:rsidRDefault="00F465CA" w:rsidP="00F465CA">
      <w:pPr>
        <w:spacing w:after="0" w:line="240" w:lineRule="auto"/>
        <w:rPr>
          <w:rFonts w:ascii="Times New Roman" w:hAnsi="Times New Roman" w:cs="Times New Roman"/>
          <w:sz w:val="24"/>
          <w:szCs w:val="24"/>
          <w:lang w:val="it-IT"/>
        </w:rPr>
      </w:pPr>
    </w:p>
    <w:p w14:paraId="6F7430B2" w14:textId="77777777" w:rsidR="002C2C9B" w:rsidRPr="006E5760" w:rsidRDefault="002C2C9B" w:rsidP="00F465CA">
      <w:pPr>
        <w:spacing w:after="0" w:line="240" w:lineRule="auto"/>
        <w:rPr>
          <w:rFonts w:ascii="Times New Roman" w:hAnsi="Times New Roman" w:cs="Times New Roman"/>
          <w:b/>
          <w:sz w:val="24"/>
          <w:szCs w:val="24"/>
          <w:lang w:val="it-IT"/>
        </w:rPr>
      </w:pPr>
      <w:r w:rsidRPr="006E5760">
        <w:rPr>
          <w:rFonts w:ascii="Times New Roman" w:hAnsi="Times New Roman" w:cs="Times New Roman"/>
          <w:b/>
          <w:sz w:val="24"/>
          <w:szCs w:val="24"/>
          <w:lang w:val="it-IT"/>
        </w:rPr>
        <w:t xml:space="preserve">Măsuri de nivel 2 </w:t>
      </w:r>
    </w:p>
    <w:p w14:paraId="577D0F87"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Oferirea de servicii educaționale conform planului și monitorizarea furnizării acestora la fiecare 3 luni; </w:t>
      </w:r>
    </w:p>
    <w:p w14:paraId="73C9996A"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Furnizarea de măsuri de nivel 1 plus consiliere, ore de remediere și mai multe interacțiuni cu familia și elevii; </w:t>
      </w:r>
    </w:p>
    <w:p w14:paraId="180F5C84"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Participarea la evenimente culturale ale comunității</w:t>
      </w:r>
    </w:p>
    <w:p w14:paraId="205CE1BD" w14:textId="77777777" w:rsidR="00F465CA" w:rsidRPr="006E5760" w:rsidRDefault="00F465CA" w:rsidP="00F465CA">
      <w:pPr>
        <w:spacing w:after="0" w:line="240" w:lineRule="auto"/>
        <w:rPr>
          <w:rFonts w:ascii="Times New Roman" w:hAnsi="Times New Roman" w:cs="Times New Roman"/>
          <w:sz w:val="24"/>
          <w:szCs w:val="24"/>
          <w:lang w:val="it-IT"/>
        </w:rPr>
      </w:pPr>
    </w:p>
    <w:p w14:paraId="264CC277" w14:textId="77777777" w:rsidR="002C2C9B" w:rsidRPr="006E5760" w:rsidRDefault="002C2C9B" w:rsidP="00F465CA">
      <w:pPr>
        <w:spacing w:after="0" w:line="240" w:lineRule="auto"/>
        <w:rPr>
          <w:rFonts w:ascii="Times New Roman" w:hAnsi="Times New Roman" w:cs="Times New Roman"/>
          <w:b/>
          <w:sz w:val="24"/>
          <w:szCs w:val="24"/>
          <w:lang w:val="it-IT"/>
        </w:rPr>
      </w:pPr>
      <w:r w:rsidRPr="006E5760">
        <w:rPr>
          <w:rFonts w:ascii="Times New Roman" w:hAnsi="Times New Roman" w:cs="Times New Roman"/>
          <w:b/>
          <w:sz w:val="24"/>
          <w:szCs w:val="24"/>
          <w:lang w:val="it-IT"/>
        </w:rPr>
        <w:t xml:space="preserve">Măsuri de nivel 3 </w:t>
      </w:r>
    </w:p>
    <w:p w14:paraId="69CD088C"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Furnizarea măsurilor de nivel 1 și 2, plus consiliere parentală și terapie psihologică; </w:t>
      </w:r>
    </w:p>
    <w:p w14:paraId="79CDE156"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lastRenderedPageBreak/>
        <w:t>Implicarea resurselor comunității (mediator, asist</w:t>
      </w:r>
      <w:r w:rsidR="00F465CA" w:rsidRPr="006E5760">
        <w:rPr>
          <w:rFonts w:ascii="Times New Roman" w:hAnsi="Times New Roman" w:cs="Times New Roman"/>
          <w:sz w:val="24"/>
          <w:szCs w:val="24"/>
          <w:lang w:val="it-IT"/>
        </w:rPr>
        <w:t>ent social, voluntari, ONG-uri);</w:t>
      </w:r>
    </w:p>
    <w:p w14:paraId="6A4A9175"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Trimiterea cazului la SPAS sau la DGASPC în cazul în care măsurile de nivel 3 eșuează. Școala va numi un specialist (manager de caz, diriginte, consilier școlar sau un profesor) care să facă parte dintr-o echipă care oferă servicii comunitare integrate coordonate de SPAS.</w:t>
      </w:r>
    </w:p>
    <w:p w14:paraId="49BB2107" w14:textId="77777777" w:rsidR="00F465CA" w:rsidRPr="006E5760" w:rsidRDefault="00F465CA" w:rsidP="00F465CA">
      <w:pPr>
        <w:spacing w:after="0" w:line="240" w:lineRule="auto"/>
        <w:rPr>
          <w:rFonts w:ascii="Times New Roman" w:hAnsi="Times New Roman" w:cs="Times New Roman"/>
          <w:sz w:val="24"/>
          <w:szCs w:val="24"/>
          <w:lang w:val="it-IT"/>
        </w:rPr>
      </w:pPr>
    </w:p>
    <w:p w14:paraId="2AEED61F" w14:textId="77777777" w:rsidR="002C2C9B" w:rsidRPr="006E5760" w:rsidRDefault="002C2C9B" w:rsidP="00F465CA">
      <w:pPr>
        <w:spacing w:after="0" w:line="240" w:lineRule="auto"/>
        <w:rPr>
          <w:rFonts w:ascii="Times New Roman" w:hAnsi="Times New Roman" w:cs="Times New Roman"/>
          <w:b/>
          <w:sz w:val="24"/>
          <w:szCs w:val="24"/>
          <w:lang w:val="it-IT"/>
        </w:rPr>
      </w:pPr>
      <w:r w:rsidRPr="006E5760">
        <w:rPr>
          <w:rFonts w:ascii="Times New Roman" w:hAnsi="Times New Roman" w:cs="Times New Roman"/>
          <w:b/>
          <w:sz w:val="24"/>
          <w:szCs w:val="24"/>
          <w:lang w:val="it-IT"/>
        </w:rPr>
        <w:t xml:space="preserve">Măsuri de nivel 4 </w:t>
      </w:r>
    </w:p>
    <w:p w14:paraId="27992F2A" w14:textId="77777777" w:rsidR="002C2C9B" w:rsidRPr="006E5760" w:rsidRDefault="002C2C9B" w:rsidP="00F465CA">
      <w:pPr>
        <w:spacing w:after="0" w:line="240" w:lineRule="auto"/>
        <w:rPr>
          <w:rFonts w:ascii="Times New Roman" w:hAnsi="Times New Roman" w:cs="Times New Roman"/>
          <w:sz w:val="24"/>
          <w:szCs w:val="24"/>
          <w:lang w:val="it-IT"/>
        </w:rPr>
      </w:pPr>
      <w:r w:rsidRPr="006E5760">
        <w:rPr>
          <w:rFonts w:ascii="Times New Roman" w:hAnsi="Times New Roman" w:cs="Times New Roman"/>
          <w:sz w:val="24"/>
          <w:szCs w:val="24"/>
          <w:lang w:val="it-IT"/>
        </w:rPr>
        <w:t xml:space="preserve">Raportarea situațiile de risc potențial, cum ar fi abuzul, violența, exploatarea și munca copiilor; </w:t>
      </w:r>
    </w:p>
    <w:p w14:paraId="3AB3382C" w14:textId="77777777" w:rsidR="002C2C9B" w:rsidRPr="006E5760" w:rsidRDefault="002C2C9B" w:rsidP="00F465CA">
      <w:pPr>
        <w:spacing w:after="0" w:line="240" w:lineRule="auto"/>
        <w:rPr>
          <w:rFonts w:ascii="Times New Roman" w:hAnsi="Times New Roman" w:cs="Times New Roman"/>
          <w:b/>
          <w:sz w:val="24"/>
          <w:szCs w:val="24"/>
          <w:lang w:val="it-IT"/>
        </w:rPr>
      </w:pPr>
      <w:r w:rsidRPr="006E5760">
        <w:rPr>
          <w:rFonts w:ascii="Times New Roman" w:hAnsi="Times New Roman" w:cs="Times New Roman"/>
          <w:sz w:val="24"/>
          <w:szCs w:val="24"/>
          <w:lang w:val="it-IT"/>
        </w:rPr>
        <w:t>Organizarea unui sistem de sprijin reciproc în școală, sesiuni de consiliere, de terapie și măsuri adecvate de la nivelurile 1, 2 și 3.</w:t>
      </w:r>
    </w:p>
    <w:p w14:paraId="087EC8A1" w14:textId="77777777" w:rsidR="00F465CA" w:rsidRPr="006E5760" w:rsidRDefault="00F465CA" w:rsidP="00B9723D">
      <w:pPr>
        <w:rPr>
          <w:rFonts w:ascii="Times New Roman" w:hAnsi="Times New Roman" w:cs="Times New Roman"/>
          <w:b/>
          <w:sz w:val="24"/>
          <w:szCs w:val="24"/>
          <w:lang w:val="it-IT"/>
        </w:rPr>
      </w:pPr>
    </w:p>
    <w:p w14:paraId="006FAE87" w14:textId="77777777" w:rsidR="001A37D8" w:rsidRDefault="00B9723D" w:rsidP="00B9723D">
      <w:pPr>
        <w:rPr>
          <w:rFonts w:ascii="Times New Roman" w:hAnsi="Times New Roman" w:cs="Times New Roman"/>
          <w:b/>
          <w:sz w:val="24"/>
          <w:szCs w:val="24"/>
        </w:rPr>
      </w:pPr>
      <w:r w:rsidRPr="00CF4630">
        <w:rPr>
          <w:rFonts w:ascii="Times New Roman" w:hAnsi="Times New Roman" w:cs="Times New Roman"/>
          <w:b/>
          <w:sz w:val="24"/>
          <w:szCs w:val="24"/>
        </w:rPr>
        <w:t>Director,</w:t>
      </w:r>
    </w:p>
    <w:p w14:paraId="02E37766" w14:textId="2301358A" w:rsidR="00B9723D" w:rsidRPr="00CF4630" w:rsidRDefault="00B9723D" w:rsidP="00B9723D">
      <w:pPr>
        <w:rPr>
          <w:rFonts w:ascii="Times New Roman" w:hAnsi="Times New Roman" w:cs="Times New Roman"/>
          <w:b/>
          <w:sz w:val="24"/>
          <w:szCs w:val="24"/>
        </w:rPr>
      </w:pPr>
      <w:r w:rsidRPr="00CF4630">
        <w:rPr>
          <w:rFonts w:ascii="Times New Roman" w:hAnsi="Times New Roman" w:cs="Times New Roman"/>
          <w:b/>
          <w:sz w:val="24"/>
          <w:szCs w:val="24"/>
        </w:rPr>
        <w:t xml:space="preserve"> pro</w:t>
      </w:r>
      <w:r w:rsidR="001A37D8">
        <w:rPr>
          <w:rFonts w:ascii="Times New Roman" w:hAnsi="Times New Roman" w:cs="Times New Roman"/>
          <w:b/>
          <w:sz w:val="24"/>
          <w:szCs w:val="24"/>
        </w:rPr>
        <w:t xml:space="preserve">f. </w:t>
      </w:r>
      <w:proofErr w:type="spellStart"/>
      <w:r w:rsidR="001A37D8">
        <w:rPr>
          <w:rFonts w:ascii="Times New Roman" w:hAnsi="Times New Roman" w:cs="Times New Roman"/>
          <w:b/>
          <w:sz w:val="24"/>
          <w:szCs w:val="24"/>
        </w:rPr>
        <w:t>Rogozea</w:t>
      </w:r>
      <w:proofErr w:type="spellEnd"/>
      <w:r w:rsidR="001A37D8">
        <w:rPr>
          <w:rFonts w:ascii="Times New Roman" w:hAnsi="Times New Roman" w:cs="Times New Roman"/>
          <w:b/>
          <w:sz w:val="24"/>
          <w:szCs w:val="24"/>
        </w:rPr>
        <w:t xml:space="preserve"> Gheorghe-Ovidiu</w:t>
      </w:r>
    </w:p>
    <w:sectPr w:rsidR="00B9723D" w:rsidRPr="00CF4630" w:rsidSect="00A57BE4">
      <w:headerReference w:type="default" r:id="rId10"/>
      <w:footerReference w:type="default" r:id="rId11"/>
      <w:pgSz w:w="15840" w:h="12240" w:orient="landscape"/>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C1AB0" w14:textId="77777777" w:rsidR="00617878" w:rsidRDefault="00617878" w:rsidP="005A2AD9">
      <w:pPr>
        <w:spacing w:after="0" w:line="240" w:lineRule="auto"/>
      </w:pPr>
      <w:r>
        <w:separator/>
      </w:r>
    </w:p>
  </w:endnote>
  <w:endnote w:type="continuationSeparator" w:id="0">
    <w:p w14:paraId="5C3A33E8" w14:textId="77777777" w:rsidR="00617878" w:rsidRDefault="00617878" w:rsidP="005A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656554"/>
      <w:docPartObj>
        <w:docPartGallery w:val="Page Numbers (Bottom of Page)"/>
        <w:docPartUnique/>
      </w:docPartObj>
    </w:sdtPr>
    <w:sdtContent>
      <w:sdt>
        <w:sdtPr>
          <w:id w:val="-1705238520"/>
          <w:docPartObj>
            <w:docPartGallery w:val="Page Numbers (Top of Page)"/>
            <w:docPartUnique/>
          </w:docPartObj>
        </w:sdtPr>
        <w:sdtContent>
          <w:p w14:paraId="3A423903" w14:textId="77777777" w:rsidR="0026693B" w:rsidRDefault="0026693B" w:rsidP="005A2AD9">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F35951">
              <w:rPr>
                <w:b/>
                <w:bCs/>
                <w:noProof/>
              </w:rPr>
              <w:t>3</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F35951">
              <w:rPr>
                <w:b/>
                <w:bCs/>
                <w:noProof/>
              </w:rPr>
              <w:t>10</w:t>
            </w:r>
            <w:r>
              <w:rPr>
                <w:b/>
                <w:bCs/>
                <w:sz w:val="24"/>
                <w:szCs w:val="24"/>
              </w:rPr>
              <w:fldChar w:fldCharType="end"/>
            </w:r>
          </w:p>
        </w:sdtContent>
      </w:sdt>
    </w:sdtContent>
  </w:sdt>
  <w:p w14:paraId="1991F0B3" w14:textId="77777777" w:rsidR="0026693B" w:rsidRDefault="0026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810D" w14:textId="77777777" w:rsidR="00617878" w:rsidRDefault="00617878" w:rsidP="005A2AD9">
      <w:pPr>
        <w:spacing w:after="0" w:line="240" w:lineRule="auto"/>
      </w:pPr>
      <w:r>
        <w:separator/>
      </w:r>
    </w:p>
  </w:footnote>
  <w:footnote w:type="continuationSeparator" w:id="0">
    <w:p w14:paraId="25930A66" w14:textId="77777777" w:rsidR="00617878" w:rsidRDefault="00617878" w:rsidP="005A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A2EE8" w14:textId="77777777" w:rsidR="0026693B" w:rsidRDefault="0026693B">
    <w:pPr>
      <w:pStyle w:val="Header"/>
    </w:pPr>
    <w:r>
      <w:rPr>
        <w:noProof/>
      </w:rPr>
      <w:drawing>
        <wp:anchor distT="0" distB="0" distL="114300" distR="114300" simplePos="0" relativeHeight="251659264" behindDoc="0" locked="0" layoutInCell="1" allowOverlap="1" wp14:anchorId="3023269D" wp14:editId="4F8D2522">
          <wp:simplePos x="0" y="0"/>
          <wp:positionH relativeFrom="column">
            <wp:posOffset>3157220</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74D669DB" wp14:editId="60A7F4F6">
          <wp:simplePos x="0" y="0"/>
          <wp:positionH relativeFrom="column">
            <wp:posOffset>6344285</wp:posOffset>
          </wp:positionH>
          <wp:positionV relativeFrom="paragraph">
            <wp:posOffset>-27305</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3" name="Picture 3"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AD9">
      <w:rPr>
        <w:rFonts w:ascii="Palatino Linotype" w:hAnsi="Palatino Linotype"/>
        <w:b/>
        <w:noProof/>
        <w:sz w:val="32"/>
        <w:szCs w:val="32"/>
      </w:rPr>
      <w:drawing>
        <wp:anchor distT="0" distB="0" distL="114300" distR="114300" simplePos="0" relativeHeight="251660288" behindDoc="0" locked="0" layoutInCell="1" allowOverlap="1" wp14:anchorId="266D6BB1" wp14:editId="4EC93579">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12E1C"/>
    <w:multiLevelType w:val="hybridMultilevel"/>
    <w:tmpl w:val="215C5282"/>
    <w:lvl w:ilvl="0" w:tplc="D5FCB1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593976">
    <w:abstractNumId w:val="1"/>
  </w:num>
  <w:num w:numId="2" w16cid:durableId="26746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116C7"/>
    <w:rsid w:val="00092016"/>
    <w:rsid w:val="000A40FE"/>
    <w:rsid w:val="000D09F6"/>
    <w:rsid w:val="00106105"/>
    <w:rsid w:val="00144A9D"/>
    <w:rsid w:val="00167DBD"/>
    <w:rsid w:val="001A37D8"/>
    <w:rsid w:val="001B01C1"/>
    <w:rsid w:val="001B2296"/>
    <w:rsid w:val="0021661E"/>
    <w:rsid w:val="00252A2D"/>
    <w:rsid w:val="002574E1"/>
    <w:rsid w:val="0026693B"/>
    <w:rsid w:val="00267D78"/>
    <w:rsid w:val="002B745D"/>
    <w:rsid w:val="002C0F49"/>
    <w:rsid w:val="002C2C9B"/>
    <w:rsid w:val="002E7A94"/>
    <w:rsid w:val="00321586"/>
    <w:rsid w:val="0039316E"/>
    <w:rsid w:val="003E77EF"/>
    <w:rsid w:val="004534B1"/>
    <w:rsid w:val="00461221"/>
    <w:rsid w:val="00477039"/>
    <w:rsid w:val="0049411F"/>
    <w:rsid w:val="005A2AD9"/>
    <w:rsid w:val="006035D1"/>
    <w:rsid w:val="00617878"/>
    <w:rsid w:val="00670145"/>
    <w:rsid w:val="006B7D34"/>
    <w:rsid w:val="006C100F"/>
    <w:rsid w:val="006E5760"/>
    <w:rsid w:val="007376CD"/>
    <w:rsid w:val="008132C0"/>
    <w:rsid w:val="008137EC"/>
    <w:rsid w:val="008C5134"/>
    <w:rsid w:val="008D34EE"/>
    <w:rsid w:val="008D5DBA"/>
    <w:rsid w:val="008F5B86"/>
    <w:rsid w:val="0090368E"/>
    <w:rsid w:val="00924B3C"/>
    <w:rsid w:val="00943F0C"/>
    <w:rsid w:val="009511D7"/>
    <w:rsid w:val="00A4256A"/>
    <w:rsid w:val="00A50033"/>
    <w:rsid w:val="00A57BE4"/>
    <w:rsid w:val="00A8491B"/>
    <w:rsid w:val="00A961CC"/>
    <w:rsid w:val="00AA6EB7"/>
    <w:rsid w:val="00AB477E"/>
    <w:rsid w:val="00AE71AB"/>
    <w:rsid w:val="00B355AC"/>
    <w:rsid w:val="00B5594E"/>
    <w:rsid w:val="00B717FD"/>
    <w:rsid w:val="00B855CF"/>
    <w:rsid w:val="00B9723D"/>
    <w:rsid w:val="00BC0B8F"/>
    <w:rsid w:val="00C35AD2"/>
    <w:rsid w:val="00C530FA"/>
    <w:rsid w:val="00C674EF"/>
    <w:rsid w:val="00CE1E5C"/>
    <w:rsid w:val="00CF4630"/>
    <w:rsid w:val="00D11574"/>
    <w:rsid w:val="00D42F81"/>
    <w:rsid w:val="00D4419C"/>
    <w:rsid w:val="00D46178"/>
    <w:rsid w:val="00D54D7D"/>
    <w:rsid w:val="00DD16B9"/>
    <w:rsid w:val="00E969B2"/>
    <w:rsid w:val="00F02690"/>
    <w:rsid w:val="00F35951"/>
    <w:rsid w:val="00F465CA"/>
    <w:rsid w:val="00F6495B"/>
    <w:rsid w:val="00FA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583F"/>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EB7"/>
    <w:pPr>
      <w:ind w:left="720"/>
      <w:contextualSpacing/>
    </w:pPr>
  </w:style>
  <w:style w:type="paragraph" w:styleId="BalloonText">
    <w:name w:val="Balloon Text"/>
    <w:basedOn w:val="Normal"/>
    <w:link w:val="BalloonTextChar"/>
    <w:uiPriority w:val="99"/>
    <w:semiHidden/>
    <w:unhideWhenUsed/>
    <w:rsid w:val="0025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AD9"/>
  </w:style>
  <w:style w:type="table" w:styleId="TableGrid">
    <w:name w:val="Table Grid"/>
    <w:basedOn w:val="TableNormal"/>
    <w:uiPriority w:val="39"/>
    <w:rsid w:val="00A57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7BE4"/>
    <w:pPr>
      <w:autoSpaceDE w:val="0"/>
      <w:autoSpaceDN w:val="0"/>
      <w:adjustRightInd w:val="0"/>
      <w:spacing w:after="0" w:line="240" w:lineRule="auto"/>
    </w:pPr>
    <w:rPr>
      <w:rFonts w:ascii="Open Sans" w:hAnsi="Open Sans" w:cs="Open Sans"/>
      <w:color w:val="000000"/>
      <w:sz w:val="24"/>
      <w:szCs w:val="24"/>
    </w:rPr>
  </w:style>
  <w:style w:type="character" w:styleId="Hyperlink">
    <w:name w:val="Hyperlink"/>
    <w:basedOn w:val="DefaultParagraphFont"/>
    <w:uiPriority w:val="99"/>
    <w:unhideWhenUsed/>
    <w:rsid w:val="006035D1"/>
    <w:rPr>
      <w:color w:val="0563C1" w:themeColor="hyperlink"/>
      <w:u w:val="single"/>
    </w:rPr>
  </w:style>
  <w:style w:type="character" w:styleId="FollowedHyperlink">
    <w:name w:val="FollowedHyperlink"/>
    <w:basedOn w:val="DefaultParagraphFont"/>
    <w:uiPriority w:val="99"/>
    <w:semiHidden/>
    <w:unhideWhenUsed/>
    <w:rsid w:val="00CF46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04841055">
      <w:bodyDiv w:val="1"/>
      <w:marLeft w:val="0"/>
      <w:marRight w:val="0"/>
      <w:marTop w:val="0"/>
      <w:marBottom w:val="0"/>
      <w:divBdr>
        <w:top w:val="none" w:sz="0" w:space="0" w:color="auto"/>
        <w:left w:val="none" w:sz="0" w:space="0" w:color="auto"/>
        <w:bottom w:val="none" w:sz="0" w:space="0" w:color="auto"/>
        <w:right w:val="none" w:sz="0" w:space="0" w:color="auto"/>
      </w:divBdr>
      <w:divsChild>
        <w:div w:id="438530527">
          <w:marLeft w:val="0"/>
          <w:marRight w:val="0"/>
          <w:marTop w:val="0"/>
          <w:marBottom w:val="0"/>
          <w:divBdr>
            <w:top w:val="none" w:sz="0" w:space="0" w:color="auto"/>
            <w:left w:val="none" w:sz="0" w:space="0" w:color="auto"/>
            <w:bottom w:val="none" w:sz="0" w:space="0" w:color="auto"/>
            <w:right w:val="none" w:sz="0" w:space="0" w:color="auto"/>
          </w:divBdr>
          <w:divsChild>
            <w:div w:id="707950404">
              <w:marLeft w:val="0"/>
              <w:marRight w:val="0"/>
              <w:marTop w:val="0"/>
              <w:marBottom w:val="0"/>
              <w:divBdr>
                <w:top w:val="none" w:sz="0" w:space="0" w:color="auto"/>
                <w:left w:val="none" w:sz="0" w:space="0" w:color="auto"/>
                <w:bottom w:val="none" w:sz="0" w:space="0" w:color="auto"/>
                <w:right w:val="none" w:sz="0" w:space="0" w:color="auto"/>
              </w:divBdr>
            </w:div>
          </w:divsChild>
        </w:div>
        <w:div w:id="1105004922">
          <w:marLeft w:val="0"/>
          <w:marRight w:val="0"/>
          <w:marTop w:val="0"/>
          <w:marBottom w:val="0"/>
          <w:divBdr>
            <w:top w:val="none" w:sz="0" w:space="0" w:color="auto"/>
            <w:left w:val="none" w:sz="0" w:space="0" w:color="auto"/>
            <w:bottom w:val="none" w:sz="0" w:space="0" w:color="auto"/>
            <w:right w:val="none" w:sz="0" w:space="0" w:color="auto"/>
          </w:divBdr>
          <w:divsChild>
            <w:div w:id="487131642">
              <w:marLeft w:val="0"/>
              <w:marRight w:val="0"/>
              <w:marTop w:val="0"/>
              <w:marBottom w:val="0"/>
              <w:divBdr>
                <w:top w:val="none" w:sz="0" w:space="0" w:color="auto"/>
                <w:left w:val="none" w:sz="0" w:space="0" w:color="auto"/>
                <w:bottom w:val="none" w:sz="0" w:space="0" w:color="auto"/>
                <w:right w:val="none" w:sz="0" w:space="0" w:color="auto"/>
              </w:divBdr>
            </w:div>
          </w:divsChild>
        </w:div>
        <w:div w:id="1682855999">
          <w:marLeft w:val="0"/>
          <w:marRight w:val="0"/>
          <w:marTop w:val="0"/>
          <w:marBottom w:val="0"/>
          <w:divBdr>
            <w:top w:val="none" w:sz="0" w:space="0" w:color="auto"/>
            <w:left w:val="none" w:sz="0" w:space="0" w:color="auto"/>
            <w:bottom w:val="none" w:sz="0" w:space="0" w:color="auto"/>
            <w:right w:val="none" w:sz="0" w:space="0" w:color="auto"/>
          </w:divBdr>
          <w:divsChild>
            <w:div w:id="252475393">
              <w:marLeft w:val="0"/>
              <w:marRight w:val="0"/>
              <w:marTop w:val="0"/>
              <w:marBottom w:val="0"/>
              <w:divBdr>
                <w:top w:val="none" w:sz="0" w:space="0" w:color="auto"/>
                <w:left w:val="none" w:sz="0" w:space="0" w:color="auto"/>
                <w:bottom w:val="none" w:sz="0" w:space="0" w:color="auto"/>
                <w:right w:val="none" w:sz="0" w:space="0" w:color="auto"/>
              </w:divBdr>
            </w:div>
          </w:divsChild>
        </w:div>
        <w:div w:id="744188110">
          <w:marLeft w:val="0"/>
          <w:marRight w:val="0"/>
          <w:marTop w:val="0"/>
          <w:marBottom w:val="0"/>
          <w:divBdr>
            <w:top w:val="none" w:sz="0" w:space="0" w:color="auto"/>
            <w:left w:val="none" w:sz="0" w:space="0" w:color="auto"/>
            <w:bottom w:val="none" w:sz="0" w:space="0" w:color="auto"/>
            <w:right w:val="none" w:sz="0" w:space="0" w:color="auto"/>
          </w:divBdr>
          <w:divsChild>
            <w:div w:id="1338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e.edu.ro/resur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edu.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EF2B-E12C-4279-847E-4D343792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2409</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Bucuta;ISJ Sibiu</dc:creator>
  <cp:keywords/>
  <dc:description/>
  <cp:lastModifiedBy>Alexandru Matei</cp:lastModifiedBy>
  <cp:revision>18</cp:revision>
  <cp:lastPrinted>2022-07-23T07:33:00Z</cp:lastPrinted>
  <dcterms:created xsi:type="dcterms:W3CDTF">2024-11-11T08:14:00Z</dcterms:created>
  <dcterms:modified xsi:type="dcterms:W3CDTF">2025-01-09T17:36:00Z</dcterms:modified>
</cp:coreProperties>
</file>